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810E7" w14:textId="5DBB02DD" w:rsidR="00683D55" w:rsidRDefault="00683D55" w:rsidP="00683D55">
      <w:pPr>
        <w:widowControl w:val="0"/>
        <w:spacing w:after="0" w:line="240" w:lineRule="auto"/>
        <w:ind w:right="125" w:hanging="851"/>
        <w:jc w:val="center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683D55">
        <w:rPr>
          <w:rFonts w:ascii="Times New Roman" w:eastAsia="Impact" w:hAnsi="Times New Roman"/>
          <w:iCs/>
          <w:noProof/>
          <w:sz w:val="26"/>
          <w:szCs w:val="26"/>
        </w:rPr>
        <w:drawing>
          <wp:inline distT="0" distB="0" distL="0" distR="0" wp14:anchorId="1F432FA1" wp14:editId="6FA0A3D0">
            <wp:extent cx="6360495" cy="8753475"/>
            <wp:effectExtent l="0" t="0" r="0" b="0"/>
            <wp:docPr id="1" name="Рисунок 1" descr="D:\скнрвн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632" cy="87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6AA36" w14:textId="77777777" w:rsidR="00683D55" w:rsidRDefault="00683D55" w:rsidP="006B5B00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</w:p>
    <w:p w14:paraId="38C91177" w14:textId="53BEAFC2" w:rsidR="00683D55" w:rsidRDefault="00683D55" w:rsidP="006B5B00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</w:p>
    <w:p w14:paraId="47525FF4" w14:textId="1402EA7D" w:rsidR="00683D55" w:rsidRDefault="00683D55" w:rsidP="006B5B00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</w:p>
    <w:p w14:paraId="151CDE7C" w14:textId="7F7F0792" w:rsidR="006B5B00" w:rsidRPr="006B5B00" w:rsidRDefault="006B5B00" w:rsidP="006B5B00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Рабочая программа учебной дисциплины разработана на основе: </w:t>
      </w:r>
    </w:p>
    <w:p w14:paraId="43CC5B43" w14:textId="11D6011E" w:rsidR="00C04483" w:rsidRDefault="006B5B00" w:rsidP="00C04483">
      <w:pPr>
        <w:jc w:val="both"/>
        <w:rPr>
          <w:rFonts w:ascii="Times New Roman" w:eastAsia="Calibri" w:hAnsi="Times New Roman"/>
          <w:color w:val="C00000"/>
          <w:sz w:val="26"/>
          <w:szCs w:val="26"/>
        </w:rPr>
      </w:pP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6B5B00">
        <w:rPr>
          <w:rFonts w:ascii="Times New Roman" w:eastAsia="Impact" w:hAnsi="Times New Roman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, </w:t>
      </w:r>
      <w:r w:rsidRPr="006B5B00">
        <w:rPr>
          <w:rFonts w:ascii="Times New Roman" w:hAnsi="Times New Roman"/>
          <w:iCs/>
          <w:sz w:val="26"/>
          <w:szCs w:val="26"/>
        </w:rPr>
        <w:t>входит в УГС 15.00.00 Машиностроение;</w:t>
      </w:r>
      <w:r w:rsidR="00C04483" w:rsidRPr="00C04483">
        <w:rPr>
          <w:rFonts w:ascii="Times New Roman" w:eastAsia="Calibri" w:hAnsi="Times New Roman"/>
          <w:sz w:val="26"/>
          <w:szCs w:val="26"/>
        </w:rPr>
        <w:t xml:space="preserve"> </w:t>
      </w:r>
      <w:r w:rsidR="00C04483">
        <w:rPr>
          <w:rFonts w:ascii="Times New Roman" w:eastAsia="Calibri" w:hAnsi="Times New Roman"/>
          <w:sz w:val="26"/>
          <w:szCs w:val="26"/>
        </w:rPr>
        <w:t>утвержденный Приказом  Минобрнауки России от 18.04.2014 N 348;</w:t>
      </w:r>
    </w:p>
    <w:p w14:paraId="1F9BDDE8" w14:textId="77777777" w:rsidR="006B5B00" w:rsidRPr="006B5B00" w:rsidRDefault="006B5B00" w:rsidP="006B5B00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  <w:lang w:eastAsia="en-US"/>
        </w:rPr>
      </w:pPr>
    </w:p>
    <w:p w14:paraId="399CCB66" w14:textId="77777777" w:rsidR="006B5B00" w:rsidRPr="006B5B00" w:rsidRDefault="006B5B00" w:rsidP="006B5B00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по специальности </w:t>
      </w:r>
      <w:r w:rsidRPr="006B5B00">
        <w:rPr>
          <w:rFonts w:ascii="Times New Roman" w:eastAsia="Impact" w:hAnsi="Times New Roman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>, 2021 г.;</w:t>
      </w:r>
    </w:p>
    <w:bookmarkEnd w:id="0"/>
    <w:p w14:paraId="4F33D1C9" w14:textId="77777777" w:rsidR="006B5B00" w:rsidRPr="006B5B00" w:rsidRDefault="006B5B00" w:rsidP="006B5B00">
      <w:pPr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1203DBAC" w14:textId="77777777" w:rsidR="006B5B00" w:rsidRPr="006B5B00" w:rsidRDefault="006B5B00" w:rsidP="006B5B00">
      <w:pPr>
        <w:jc w:val="both"/>
        <w:rPr>
          <w:rFonts w:ascii="Times New Roman" w:eastAsia="Calibri" w:hAnsi="Times New Roman"/>
          <w:sz w:val="26"/>
          <w:szCs w:val="26"/>
          <w:lang w:bidi="ru-RU"/>
        </w:rPr>
      </w:pPr>
      <w:r w:rsidRPr="006B5B00">
        <w:rPr>
          <w:rFonts w:ascii="Times New Roman" w:eastAsia="Calibri" w:hAnsi="Times New Roman"/>
          <w:sz w:val="26"/>
          <w:szCs w:val="26"/>
          <w:lang w:bidi="ru-RU"/>
        </w:rPr>
        <w:t>- рабочей программы воспитания</w:t>
      </w:r>
      <w:r w:rsidRPr="006B5B00">
        <w:rPr>
          <w:rFonts w:ascii="Times New Roman" w:eastAsia="Impact" w:hAnsi="Times New Roman"/>
          <w:iCs/>
          <w:sz w:val="26"/>
          <w:szCs w:val="26"/>
          <w:lang w:eastAsia="en-US"/>
        </w:rPr>
        <w:t xml:space="preserve"> </w:t>
      </w:r>
      <w:r w:rsidRPr="006B5B00">
        <w:rPr>
          <w:rFonts w:ascii="Times New Roman" w:eastAsia="Calibri" w:hAnsi="Times New Roman"/>
          <w:sz w:val="26"/>
          <w:szCs w:val="26"/>
          <w:lang w:bidi="ru-RU"/>
        </w:rPr>
        <w:t xml:space="preserve">по специальности </w:t>
      </w:r>
      <w:r w:rsidRPr="006B5B00">
        <w:rPr>
          <w:rFonts w:ascii="Times New Roman" w:eastAsia="Impact" w:hAnsi="Times New Roman"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6B5B00">
        <w:rPr>
          <w:rFonts w:ascii="Times New Roman" w:eastAsia="Calibri" w:hAnsi="Times New Roman"/>
          <w:sz w:val="26"/>
          <w:szCs w:val="26"/>
          <w:lang w:bidi="ru-RU"/>
        </w:rPr>
        <w:t>, 2021 г.;</w:t>
      </w:r>
    </w:p>
    <w:p w14:paraId="1CABB559" w14:textId="37FA2D3C" w:rsidR="006442CB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13A63A28" w14:textId="77777777" w:rsidR="0081593D" w:rsidRDefault="0081593D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79D411F" w14:textId="146B705A" w:rsidR="0081593D" w:rsidRPr="00177D95" w:rsidRDefault="0081593D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177D95">
        <w:rPr>
          <w:rFonts w:ascii="Times New Roman" w:hAnsi="Times New Roman"/>
          <w:bCs/>
          <w:sz w:val="26"/>
          <w:szCs w:val="26"/>
        </w:rPr>
        <w:t>Организация – разработчик  – ГАПОУ «Казанский политехнический колледж»</w:t>
      </w:r>
    </w:p>
    <w:p w14:paraId="0258DDD8" w14:textId="77777777" w:rsidR="006442CB" w:rsidRPr="00177D95" w:rsidRDefault="006442CB" w:rsidP="0081593D">
      <w:pPr>
        <w:spacing w:after="0"/>
        <w:jc w:val="both"/>
        <w:rPr>
          <w:rFonts w:ascii="Times New Roman" w:hAnsi="Times New Roman"/>
          <w:bCs/>
          <w:sz w:val="26"/>
          <w:szCs w:val="26"/>
        </w:rPr>
      </w:pPr>
      <w:r w:rsidRPr="00177D95">
        <w:rPr>
          <w:rFonts w:ascii="Times New Roman" w:hAnsi="Times New Roman"/>
          <w:bCs/>
          <w:sz w:val="26"/>
          <w:szCs w:val="26"/>
        </w:rPr>
        <w:t>Разработчик преподаватель – Низамутдинов Р.Т</w:t>
      </w:r>
    </w:p>
    <w:p w14:paraId="0094ACA3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62AF9426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04D352B9" w14:textId="77777777" w:rsidR="006442CB" w:rsidRPr="00177D95" w:rsidRDefault="006442CB" w:rsidP="006442CB">
      <w:pPr>
        <w:jc w:val="both"/>
        <w:rPr>
          <w:rFonts w:ascii="Times New Roman" w:hAnsi="Times New Roman"/>
          <w:bCs/>
          <w:sz w:val="26"/>
          <w:szCs w:val="26"/>
        </w:rPr>
      </w:pPr>
    </w:p>
    <w:p w14:paraId="3A1924C7" w14:textId="77777777" w:rsidR="006442CB" w:rsidRPr="00177D95" w:rsidRDefault="006442CB" w:rsidP="006442CB">
      <w:pPr>
        <w:rPr>
          <w:sz w:val="26"/>
          <w:szCs w:val="26"/>
        </w:rPr>
      </w:pPr>
    </w:p>
    <w:p w14:paraId="71A4A827" w14:textId="77777777" w:rsidR="006442CB" w:rsidRPr="00177D95" w:rsidRDefault="006442CB" w:rsidP="006442CB">
      <w:pPr>
        <w:rPr>
          <w:sz w:val="26"/>
          <w:szCs w:val="26"/>
        </w:rPr>
      </w:pPr>
    </w:p>
    <w:p w14:paraId="54D3D368" w14:textId="77777777" w:rsidR="006442CB" w:rsidRPr="00177D95" w:rsidRDefault="006442CB" w:rsidP="006442CB">
      <w:pPr>
        <w:rPr>
          <w:sz w:val="26"/>
          <w:szCs w:val="26"/>
        </w:rPr>
      </w:pPr>
    </w:p>
    <w:p w14:paraId="5D6224B5" w14:textId="77777777" w:rsidR="006442CB" w:rsidRPr="00177D95" w:rsidRDefault="006442CB" w:rsidP="006442CB">
      <w:pPr>
        <w:rPr>
          <w:sz w:val="26"/>
          <w:szCs w:val="26"/>
        </w:rPr>
      </w:pPr>
    </w:p>
    <w:p w14:paraId="19270B1F" w14:textId="77777777" w:rsidR="006442CB" w:rsidRPr="00177D95" w:rsidRDefault="006442CB" w:rsidP="006442CB">
      <w:pPr>
        <w:rPr>
          <w:sz w:val="26"/>
          <w:szCs w:val="26"/>
        </w:rPr>
      </w:pPr>
    </w:p>
    <w:p w14:paraId="09E27629" w14:textId="77777777" w:rsidR="006442CB" w:rsidRPr="00177D95" w:rsidRDefault="006442CB" w:rsidP="006442CB">
      <w:pPr>
        <w:rPr>
          <w:sz w:val="26"/>
          <w:szCs w:val="26"/>
        </w:rPr>
      </w:pPr>
    </w:p>
    <w:p w14:paraId="4FDBCAD3" w14:textId="77777777" w:rsidR="006442CB" w:rsidRPr="00177D95" w:rsidRDefault="006442CB" w:rsidP="006442CB">
      <w:pPr>
        <w:rPr>
          <w:sz w:val="26"/>
          <w:szCs w:val="26"/>
        </w:rPr>
      </w:pPr>
    </w:p>
    <w:p w14:paraId="3E00E8E1" w14:textId="77777777" w:rsidR="006442CB" w:rsidRPr="00177D95" w:rsidRDefault="006442CB" w:rsidP="006442CB">
      <w:pPr>
        <w:rPr>
          <w:sz w:val="26"/>
          <w:szCs w:val="26"/>
        </w:rPr>
      </w:pPr>
    </w:p>
    <w:p w14:paraId="43F2CC9D" w14:textId="77777777" w:rsidR="006442CB" w:rsidRPr="00177D95" w:rsidRDefault="006442CB" w:rsidP="006442CB">
      <w:pPr>
        <w:rPr>
          <w:sz w:val="26"/>
          <w:szCs w:val="26"/>
        </w:rPr>
      </w:pPr>
    </w:p>
    <w:p w14:paraId="54A08ACF" w14:textId="77777777" w:rsidR="006442CB" w:rsidRPr="00177D95" w:rsidRDefault="006442CB" w:rsidP="006442CB">
      <w:pPr>
        <w:rPr>
          <w:sz w:val="26"/>
          <w:szCs w:val="26"/>
        </w:rPr>
      </w:pPr>
    </w:p>
    <w:p w14:paraId="2DFA16FE" w14:textId="77777777" w:rsidR="006442CB" w:rsidRPr="00177D95" w:rsidRDefault="006442CB" w:rsidP="006442CB">
      <w:pPr>
        <w:rPr>
          <w:sz w:val="26"/>
          <w:szCs w:val="26"/>
        </w:rPr>
      </w:pPr>
    </w:p>
    <w:p w14:paraId="6E50E869" w14:textId="22C49BF8" w:rsidR="006442CB" w:rsidRDefault="006442CB" w:rsidP="006442CB">
      <w:pPr>
        <w:rPr>
          <w:sz w:val="26"/>
          <w:szCs w:val="26"/>
        </w:rPr>
      </w:pPr>
    </w:p>
    <w:p w14:paraId="6C366CB7" w14:textId="77777777" w:rsidR="006442CB" w:rsidRPr="00177D95" w:rsidRDefault="006442CB" w:rsidP="00914567">
      <w:pPr>
        <w:jc w:val="center"/>
        <w:rPr>
          <w:rFonts w:ascii="Times New Roman" w:hAnsi="Times New Roman"/>
          <w:sz w:val="26"/>
          <w:szCs w:val="26"/>
        </w:rPr>
      </w:pPr>
      <w:r w:rsidRPr="00177D95">
        <w:rPr>
          <w:rFonts w:ascii="Times New Roman" w:hAnsi="Times New Roman"/>
          <w:sz w:val="26"/>
          <w:szCs w:val="26"/>
        </w:rPr>
        <w:t>СОДЕРЖАНИЕ</w:t>
      </w:r>
    </w:p>
    <w:p w14:paraId="7EF5AAA1" w14:textId="77777777" w:rsidR="006442CB" w:rsidRPr="00177D95" w:rsidRDefault="006442CB" w:rsidP="006442CB">
      <w:pPr>
        <w:spacing w:before="120" w:after="120" w:line="240" w:lineRule="auto"/>
        <w:rPr>
          <w:rFonts w:ascii="Times New Roman" w:hAnsi="Times New Roman"/>
          <w:b/>
          <w:i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55"/>
        <w:gridCol w:w="816"/>
      </w:tblGrid>
      <w:tr w:rsidR="006442CB" w:rsidRPr="00177D95" w14:paraId="110A0842" w14:textId="77777777" w:rsidTr="006442CB">
        <w:tc>
          <w:tcPr>
            <w:tcW w:w="8755" w:type="dxa"/>
          </w:tcPr>
          <w:p w14:paraId="319FCFF6" w14:textId="77777777" w:rsidR="006442CB" w:rsidRPr="00914567" w:rsidRDefault="006442CB" w:rsidP="006442CB">
            <w:pPr>
              <w:numPr>
                <w:ilvl w:val="0"/>
                <w:numId w:val="1"/>
              </w:numPr>
              <w:tabs>
                <w:tab w:val="num" w:pos="284"/>
              </w:tabs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ПАСПОРТ ПРОГРАММЫ УЧЕБНОЙ ДИСЦИПЛИНЫ</w:t>
            </w:r>
          </w:p>
          <w:p w14:paraId="5AF9D261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D08AE0D" w14:textId="77777777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4</w:t>
            </w:r>
          </w:p>
        </w:tc>
      </w:tr>
      <w:tr w:rsidR="006442CB" w:rsidRPr="00177D95" w14:paraId="2248464E" w14:textId="77777777" w:rsidTr="006442CB">
        <w:tc>
          <w:tcPr>
            <w:tcW w:w="8755" w:type="dxa"/>
          </w:tcPr>
          <w:p w14:paraId="48EB9628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СТРУКТУРА УЧЕБНОЙ ДИСЦИПЛИНЫ</w:t>
            </w:r>
          </w:p>
          <w:p w14:paraId="10EC4FA1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54B797D2" w14:textId="30B690E5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2960F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6442CB" w:rsidRPr="00177D95" w14:paraId="7734295F" w14:textId="77777777" w:rsidTr="006442CB">
        <w:trPr>
          <w:trHeight w:val="670"/>
        </w:trPr>
        <w:tc>
          <w:tcPr>
            <w:tcW w:w="8755" w:type="dxa"/>
          </w:tcPr>
          <w:p w14:paraId="49BDF135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УСЛОВИЯ РЕАЛИЗАЦИИ ПРОГРАММЫ </w:t>
            </w:r>
          </w:p>
        </w:tc>
        <w:tc>
          <w:tcPr>
            <w:tcW w:w="816" w:type="dxa"/>
          </w:tcPr>
          <w:p w14:paraId="16DB540D" w14:textId="7B6D3B7D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373991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177D95" w14:paraId="1035EA88" w14:textId="77777777" w:rsidTr="006442CB">
        <w:tc>
          <w:tcPr>
            <w:tcW w:w="8755" w:type="dxa"/>
          </w:tcPr>
          <w:p w14:paraId="272419A0" w14:textId="77777777" w:rsidR="006442CB" w:rsidRPr="00914567" w:rsidRDefault="006442CB" w:rsidP="006442CB">
            <w:pPr>
              <w:numPr>
                <w:ilvl w:val="0"/>
                <w:numId w:val="1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КОНТРОЛЬ И ОЦЕНКА РЕЗУЛЬТАТОВ ОСВОЕНИЯ </w:t>
            </w:r>
          </w:p>
          <w:p w14:paraId="2EF7C932" w14:textId="77777777" w:rsidR="006442CB" w:rsidRPr="00914567" w:rsidRDefault="006442CB" w:rsidP="006442CB">
            <w:pPr>
              <w:spacing w:before="120" w:after="120" w:line="240" w:lineRule="auto"/>
              <w:ind w:left="64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14567">
              <w:rPr>
                <w:rFonts w:ascii="Times New Roman" w:hAnsi="Times New Roman"/>
                <w:b/>
                <w:bCs/>
                <w:sz w:val="26"/>
                <w:szCs w:val="26"/>
              </w:rPr>
              <w:t>УЧЕБНОЙ ДИСЦИПЛИНЫ</w:t>
            </w:r>
          </w:p>
          <w:p w14:paraId="72EE543C" w14:textId="77777777" w:rsidR="006442CB" w:rsidRPr="00914567" w:rsidRDefault="006442CB" w:rsidP="006442CB">
            <w:pPr>
              <w:spacing w:before="120" w:after="12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16" w:type="dxa"/>
          </w:tcPr>
          <w:p w14:paraId="3C22702B" w14:textId="3B9D735B" w:rsidR="006442CB" w:rsidRPr="00177D95" w:rsidRDefault="006442CB" w:rsidP="006442CB">
            <w:pPr>
              <w:spacing w:before="120" w:after="12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960FA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177D95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37399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</w:tbl>
    <w:p w14:paraId="7F730CC3" w14:textId="77777777" w:rsidR="006442CB" w:rsidRPr="00177D95" w:rsidRDefault="006442CB" w:rsidP="006442CB">
      <w:pPr>
        <w:rPr>
          <w:sz w:val="26"/>
          <w:szCs w:val="26"/>
        </w:rPr>
      </w:pPr>
    </w:p>
    <w:p w14:paraId="7BBD9F3B" w14:textId="77777777" w:rsidR="006442CB" w:rsidRPr="00177D95" w:rsidRDefault="006442CB" w:rsidP="006442CB">
      <w:pPr>
        <w:rPr>
          <w:sz w:val="26"/>
          <w:szCs w:val="26"/>
        </w:rPr>
      </w:pPr>
    </w:p>
    <w:p w14:paraId="34928728" w14:textId="77777777" w:rsidR="006442CB" w:rsidRPr="00177D95" w:rsidRDefault="006442CB" w:rsidP="006442CB">
      <w:pPr>
        <w:rPr>
          <w:sz w:val="26"/>
          <w:szCs w:val="26"/>
        </w:rPr>
      </w:pPr>
    </w:p>
    <w:p w14:paraId="7457D295" w14:textId="77777777" w:rsidR="006442CB" w:rsidRPr="00177D95" w:rsidRDefault="006442CB" w:rsidP="006442CB">
      <w:pPr>
        <w:rPr>
          <w:sz w:val="26"/>
          <w:szCs w:val="26"/>
        </w:rPr>
      </w:pPr>
    </w:p>
    <w:p w14:paraId="6836A227" w14:textId="77777777" w:rsidR="006442CB" w:rsidRPr="00177D95" w:rsidRDefault="006442CB" w:rsidP="006442CB">
      <w:pPr>
        <w:rPr>
          <w:sz w:val="26"/>
          <w:szCs w:val="26"/>
        </w:rPr>
      </w:pPr>
    </w:p>
    <w:p w14:paraId="12F78E1C" w14:textId="77777777" w:rsidR="006442CB" w:rsidRPr="00177D95" w:rsidRDefault="006442CB" w:rsidP="006442CB">
      <w:pPr>
        <w:rPr>
          <w:sz w:val="26"/>
          <w:szCs w:val="26"/>
        </w:rPr>
      </w:pPr>
    </w:p>
    <w:p w14:paraId="3E1376C7" w14:textId="77777777" w:rsidR="006442CB" w:rsidRPr="00177D95" w:rsidRDefault="006442CB" w:rsidP="006442CB">
      <w:pPr>
        <w:rPr>
          <w:sz w:val="26"/>
          <w:szCs w:val="26"/>
        </w:rPr>
      </w:pPr>
    </w:p>
    <w:p w14:paraId="0BC08963" w14:textId="77777777" w:rsidR="006442CB" w:rsidRPr="00177D95" w:rsidRDefault="006442CB" w:rsidP="006442CB">
      <w:pPr>
        <w:rPr>
          <w:sz w:val="26"/>
          <w:szCs w:val="26"/>
        </w:rPr>
      </w:pPr>
    </w:p>
    <w:p w14:paraId="74634D50" w14:textId="77777777" w:rsidR="006442CB" w:rsidRPr="00177D95" w:rsidRDefault="006442CB" w:rsidP="006442CB">
      <w:pPr>
        <w:rPr>
          <w:sz w:val="26"/>
          <w:szCs w:val="26"/>
        </w:rPr>
      </w:pPr>
    </w:p>
    <w:p w14:paraId="2099F8AA" w14:textId="77777777" w:rsidR="006442CB" w:rsidRPr="00177D95" w:rsidRDefault="006442CB" w:rsidP="006442CB">
      <w:pPr>
        <w:rPr>
          <w:sz w:val="26"/>
          <w:szCs w:val="26"/>
        </w:rPr>
      </w:pPr>
    </w:p>
    <w:p w14:paraId="4DE55C50" w14:textId="77777777" w:rsidR="006442CB" w:rsidRPr="00177D95" w:rsidRDefault="006442CB" w:rsidP="006442CB">
      <w:pPr>
        <w:rPr>
          <w:sz w:val="26"/>
          <w:szCs w:val="26"/>
        </w:rPr>
      </w:pPr>
    </w:p>
    <w:p w14:paraId="731338A2" w14:textId="77777777" w:rsidR="006442CB" w:rsidRPr="00177D95" w:rsidRDefault="006442CB" w:rsidP="006442CB">
      <w:pPr>
        <w:rPr>
          <w:sz w:val="26"/>
          <w:szCs w:val="26"/>
        </w:rPr>
      </w:pPr>
    </w:p>
    <w:p w14:paraId="43709B4F" w14:textId="77777777" w:rsidR="006442CB" w:rsidRPr="00177D95" w:rsidRDefault="006442CB" w:rsidP="006442CB">
      <w:pPr>
        <w:rPr>
          <w:sz w:val="26"/>
          <w:szCs w:val="26"/>
        </w:rPr>
      </w:pPr>
    </w:p>
    <w:p w14:paraId="5202F44C" w14:textId="77777777" w:rsidR="006442CB" w:rsidRPr="00177D95" w:rsidRDefault="006442CB" w:rsidP="006442CB">
      <w:pPr>
        <w:rPr>
          <w:sz w:val="26"/>
          <w:szCs w:val="26"/>
        </w:rPr>
      </w:pPr>
    </w:p>
    <w:p w14:paraId="5662F634" w14:textId="77777777" w:rsidR="006442CB" w:rsidRPr="00177D95" w:rsidRDefault="006442CB" w:rsidP="006442CB">
      <w:pPr>
        <w:rPr>
          <w:sz w:val="26"/>
          <w:szCs w:val="26"/>
        </w:rPr>
      </w:pPr>
    </w:p>
    <w:p w14:paraId="2D8C06A1" w14:textId="77777777" w:rsidR="006442CB" w:rsidRPr="00177D95" w:rsidRDefault="006442CB" w:rsidP="006442CB">
      <w:pPr>
        <w:rPr>
          <w:sz w:val="26"/>
          <w:szCs w:val="26"/>
        </w:rPr>
      </w:pPr>
    </w:p>
    <w:p w14:paraId="6FE70AE1" w14:textId="77777777" w:rsidR="006442CB" w:rsidRPr="00177D95" w:rsidRDefault="006442CB" w:rsidP="006442CB">
      <w:pPr>
        <w:rPr>
          <w:sz w:val="26"/>
          <w:szCs w:val="26"/>
        </w:rPr>
      </w:pPr>
    </w:p>
    <w:p w14:paraId="76A1E616" w14:textId="336E3138" w:rsidR="00914567" w:rsidRPr="00914567" w:rsidRDefault="00914567" w:rsidP="00914567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914567">
        <w:rPr>
          <w:rFonts w:ascii="Times New Roman" w:hAnsi="Times New Roman"/>
          <w:b/>
          <w:bCs/>
          <w:sz w:val="26"/>
          <w:szCs w:val="26"/>
        </w:rPr>
        <w:t>ПАСПОРТ ПРОГРАММЫ</w:t>
      </w:r>
      <w:r w:rsidR="006442CB" w:rsidRPr="00914567">
        <w:rPr>
          <w:rFonts w:ascii="Times New Roman" w:hAnsi="Times New Roman"/>
          <w:b/>
          <w:bCs/>
          <w:sz w:val="26"/>
          <w:szCs w:val="26"/>
        </w:rPr>
        <w:t xml:space="preserve"> УЧЕБНОЙ ДИСЦИПЛИНЫ </w:t>
      </w:r>
    </w:p>
    <w:p w14:paraId="5C15732E" w14:textId="106E418A" w:rsidR="00914567" w:rsidRPr="00914567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contextualSpacing/>
        <w:rPr>
          <w:rFonts w:ascii="Times New Roman" w:eastAsia="Calibri" w:hAnsi="Times New Roman"/>
          <w:kern w:val="1"/>
          <w:sz w:val="26"/>
          <w:szCs w:val="26"/>
          <w:lang w:eastAsia="zh-CN" w:bidi="hi-IN"/>
        </w:rPr>
      </w:pP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Обла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с</w:t>
      </w:r>
      <w:r w:rsidRPr="00914567">
        <w:rPr>
          <w:rFonts w:ascii="Times New Roman" w:eastAsia="Calibri" w:hAnsi="Times New Roman"/>
          <w:b/>
          <w:bCs/>
          <w:spacing w:val="1"/>
          <w:kern w:val="1"/>
          <w:sz w:val="26"/>
          <w:szCs w:val="26"/>
          <w:lang w:eastAsia="zh-CN" w:bidi="hi-IN"/>
        </w:rPr>
        <w:t>т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ь п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р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им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е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н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е</w:t>
      </w:r>
      <w:r w:rsidRPr="00914567">
        <w:rPr>
          <w:rFonts w:ascii="Times New Roman" w:eastAsia="Calibri" w:hAnsi="Times New Roman"/>
          <w:b/>
          <w:bCs/>
          <w:spacing w:val="-2"/>
          <w:kern w:val="1"/>
          <w:sz w:val="26"/>
          <w:szCs w:val="26"/>
          <w:lang w:eastAsia="zh-CN" w:bidi="hi-IN"/>
        </w:rPr>
        <w:t>н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ия рабо</w:t>
      </w:r>
      <w:r w:rsidRPr="00914567">
        <w:rPr>
          <w:rFonts w:ascii="Times New Roman" w:eastAsia="Calibri" w:hAnsi="Times New Roman"/>
          <w:b/>
          <w:bCs/>
          <w:spacing w:val="-1"/>
          <w:kern w:val="1"/>
          <w:sz w:val="26"/>
          <w:szCs w:val="26"/>
          <w:lang w:eastAsia="zh-CN" w:bidi="hi-IN"/>
        </w:rPr>
        <w:t>че</w:t>
      </w:r>
      <w:r w:rsidRPr="00914567">
        <w:rPr>
          <w:rFonts w:ascii="Times New Roman" w:eastAsia="Calibri" w:hAnsi="Times New Roman"/>
          <w:b/>
          <w:bCs/>
          <w:kern w:val="1"/>
          <w:sz w:val="26"/>
          <w:szCs w:val="26"/>
          <w:lang w:eastAsia="zh-CN" w:bidi="hi-IN"/>
        </w:rPr>
        <w:t>й программы:</w:t>
      </w:r>
    </w:p>
    <w:p w14:paraId="0B5EE3AF" w14:textId="77777777" w:rsidR="00914567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 и техническая эксплуатация холодильно-компрессорных машин и установок (по отраслям), входящей в состав укрупненной группы специальностей 15.00.00 Машиностроение.</w:t>
      </w:r>
    </w:p>
    <w:p w14:paraId="58EE2827" w14:textId="17E2739D" w:rsidR="00914567" w:rsidRDefault="00914567" w:rsidP="0091456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96758F7" w14:textId="0534FC6C" w:rsidR="00914567" w:rsidRPr="00914567" w:rsidRDefault="00914567" w:rsidP="00914567">
      <w:pPr>
        <w:widowControl w:val="0"/>
        <w:numPr>
          <w:ilvl w:val="1"/>
          <w:numId w:val="5"/>
        </w:numPr>
        <w:tabs>
          <w:tab w:val="left" w:pos="522"/>
          <w:tab w:val="left" w:pos="9498"/>
        </w:tabs>
        <w:suppressAutoHyphens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 </w:t>
      </w:r>
      <w:r w:rsidRPr="00914567">
        <w:rPr>
          <w:rFonts w:ascii="Times New Roman" w:eastAsia="Calibri" w:hAnsi="Times New Roman"/>
          <w:b/>
          <w:kern w:val="1"/>
          <w:sz w:val="26"/>
          <w:szCs w:val="26"/>
          <w:lang w:bidi="hi-IN"/>
        </w:rPr>
        <w:t xml:space="preserve">Место учебной дисциплины в структуре основной профессиональной образовательной программы: </w:t>
      </w:r>
      <w:r w:rsidRPr="00914567">
        <w:rPr>
          <w:rFonts w:ascii="Times New Roman" w:eastAsia="Calibri" w:hAnsi="Times New Roman"/>
          <w:bCs/>
          <w:kern w:val="1"/>
          <w:sz w:val="26"/>
          <w:szCs w:val="26"/>
          <w:lang w:bidi="hi-IN"/>
        </w:rPr>
        <w:t>дисциплина входит в профессиональный учебный цикл, общепрофессиональных дисциплин, является учебной дисциплиной ФГОС СПО.</w:t>
      </w:r>
    </w:p>
    <w:p w14:paraId="6194131D" w14:textId="14ACEF5C" w:rsidR="006442CB" w:rsidRPr="00914567" w:rsidRDefault="006442CB" w:rsidP="00914567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14567">
        <w:rPr>
          <w:rFonts w:ascii="Times New Roman" w:hAnsi="Times New Roman"/>
          <w:b/>
          <w:bCs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08AE346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уметь:</w:t>
      </w:r>
    </w:p>
    <w:p w14:paraId="1E1DFAD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производить расчеты механических передач и простейших сборочных единиц;  </w:t>
      </w:r>
    </w:p>
    <w:p w14:paraId="7F2DABC6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-читать кинематические схемы; </w:t>
      </w:r>
    </w:p>
    <w:p w14:paraId="1623D3A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-определять напряжения в конструкционных элементах;</w:t>
      </w:r>
    </w:p>
    <w:p w14:paraId="1CF57E0F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В результате освоения дисциплины обучающийся должен знать:</w:t>
      </w:r>
    </w:p>
    <w:p w14:paraId="10F1BCF9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основы технической механики;</w:t>
      </w:r>
    </w:p>
    <w:p w14:paraId="24EB66CA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виды механизмов, их кинематические и динамические характеристики; </w:t>
      </w:r>
    </w:p>
    <w:p w14:paraId="75D30E0C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методику расчета элементов конструкций на прочность, жесткость и устойчивость при различных видах деформации;</w:t>
      </w:r>
    </w:p>
    <w:p w14:paraId="773B5595" w14:textId="0B2D1F03" w:rsidR="006442CB" w:rsidRPr="009A7F54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основы расчетов механических передач и простейших сборочных единиц общего назначения.</w:t>
      </w:r>
    </w:p>
    <w:p w14:paraId="2186AFDC" w14:textId="169CEE7F" w:rsidR="009A7F54" w:rsidRPr="009A7F54" w:rsidRDefault="009A7F54" w:rsidP="009A7F5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В рамках изучения дисциплины у студентов формируются следующие компетенции (ОК и ПК):</w:t>
      </w:r>
    </w:p>
    <w:p w14:paraId="1519E9F1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1E307FC5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45A26B67" w14:textId="77777777" w:rsidR="009A7F54" w:rsidRPr="009A7F54" w:rsidRDefault="009A7F54" w:rsidP="009A7F54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 3. Принимать решения  в стандартных и нестандартных ситуациях и нести за них ответственность.</w:t>
      </w:r>
    </w:p>
    <w:p w14:paraId="02FF2929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</w:t>
      </w: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lastRenderedPageBreak/>
        <w:t xml:space="preserve">личностного развития. </w:t>
      </w:r>
    </w:p>
    <w:p w14:paraId="11DABC1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F6ED963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6. Работать в коллективе и команде, эффективно общаться с коллегами, руководством, потребителями.</w:t>
      </w:r>
    </w:p>
    <w:p w14:paraId="2A966E54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7. Брать на себя ответственность за работу членов команды (подчиненных), результат выполнения заданий.</w:t>
      </w:r>
    </w:p>
    <w:p w14:paraId="68134B4E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73CD16B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ОК 9. Ориентироваться в условиях смены технологий в профессиональной деятельности. </w:t>
      </w:r>
    </w:p>
    <w:p w14:paraId="033AC6CC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1.1. Осуществлять обслуживание и эксплуатацию холодильного оборудования (по отраслям)</w:t>
      </w:r>
    </w:p>
    <w:p w14:paraId="00E93A2F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1.2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0E69C7C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1.3 Анализировать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 xml:space="preserve"> и оценивать режимы работы холодильного оборудования.</w:t>
      </w:r>
    </w:p>
    <w:p w14:paraId="0B224907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1.4.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Проводить работы по настройке и регулированию работы систем автоматизации холодильного оборудования.</w:t>
      </w:r>
    </w:p>
    <w:p w14:paraId="3D583E2F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2.1. Участвовать в организации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 xml:space="preserve"> и выполнять работы по подготовке к ремонту и испытаниям холодильного оборудования.</w:t>
      </w:r>
    </w:p>
    <w:p w14:paraId="7D565649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2.2.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7439304B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ПК 2.3 </w:t>
      </w:r>
      <w:r w:rsidRPr="009A7F54">
        <w:rPr>
          <w:rFonts w:ascii="Times New Roman" w:hAnsi="Times New Roman"/>
          <w:kern w:val="1"/>
          <w:sz w:val="26"/>
          <w:szCs w:val="26"/>
          <w:lang w:bidi="hi-IN"/>
        </w:rPr>
        <w:t>Участвовать в организации и выполнять различные виды испытаний холодильного оборудования.</w:t>
      </w:r>
    </w:p>
    <w:p w14:paraId="50FE9E2A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3.1 Участие в планировании работы структурного подразделения для реализации производственной деятельности.</w:t>
      </w:r>
    </w:p>
    <w:p w14:paraId="530680E8" w14:textId="77777777" w:rsidR="009A7F54" w:rsidRPr="009A7F54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2DEEBF40" w14:textId="09E7F760" w:rsidR="00B52EA6" w:rsidRDefault="009A7F54" w:rsidP="009A7F54">
      <w:pPr>
        <w:widowControl w:val="0"/>
        <w:suppressAutoHyphens/>
        <w:spacing w:after="0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ПК 3.3 Участвовать в анализе и оценке качества выполняемых работ структурного подразделения.</w:t>
      </w:r>
    </w:p>
    <w:p w14:paraId="4408496B" w14:textId="5ADF3A08" w:rsidR="006B5B00" w:rsidRPr="006B5B00" w:rsidRDefault="006B5B00" w:rsidP="006B5B00">
      <w:pPr>
        <w:widowControl w:val="0"/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kern w:val="1"/>
          <w:sz w:val="26"/>
          <w:szCs w:val="26"/>
          <w:lang w:bidi="hi-IN"/>
        </w:rPr>
      </w:pP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 xml:space="preserve">Выпускник, освоивший программу </w:t>
      </w:r>
      <w:r w:rsidRPr="006B5B00">
        <w:rPr>
          <w:rFonts w:ascii="Times New Roman" w:hAnsi="Times New Roman"/>
          <w:kern w:val="1"/>
          <w:sz w:val="26"/>
          <w:szCs w:val="26"/>
          <w:lang w:bidi="hi-IN"/>
        </w:rPr>
        <w:t>ОП.03 Техническая механика</w:t>
      </w:r>
      <w:r w:rsidRPr="006B5B00">
        <w:rPr>
          <w:rFonts w:ascii="Times New Roman" w:hAnsi="Times New Roman"/>
          <w:bCs/>
          <w:kern w:val="1"/>
          <w:sz w:val="26"/>
          <w:szCs w:val="26"/>
          <w:lang w:bidi="hi-IN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5278F10C" w14:textId="4AFF6D13" w:rsidR="00136BCB" w:rsidRPr="006B5B00" w:rsidRDefault="00136BCB" w:rsidP="006B5B0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04C43EBE" w14:textId="77777777" w:rsidR="00136BCB" w:rsidRPr="006B5B00" w:rsidRDefault="00136BCB" w:rsidP="006B5B0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lastRenderedPageBreak/>
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7A7A948" w14:textId="77777777" w:rsidR="00136BCB" w:rsidRPr="006B5B00" w:rsidRDefault="00136BCB" w:rsidP="006B5B0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6B5B00">
        <w:rPr>
          <w:b/>
          <w:sz w:val="26"/>
          <w:szCs w:val="26"/>
        </w:rPr>
        <w:t>Личностные результаты</w:t>
      </w:r>
      <w:r w:rsidRPr="006B5B00">
        <w:rPr>
          <w:b/>
          <w:spacing w:val="1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реализации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программы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воспитания, определенные</w:t>
      </w:r>
      <w:r w:rsidRPr="006B5B00">
        <w:rPr>
          <w:b/>
          <w:spacing w:val="-5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отраслевыми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требованиями</w:t>
      </w:r>
      <w:r w:rsidRPr="006B5B00">
        <w:rPr>
          <w:b/>
          <w:spacing w:val="-2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деловым</w:t>
      </w:r>
      <w:r w:rsidRPr="006B5B00">
        <w:rPr>
          <w:b/>
          <w:spacing w:val="-3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качествам</w:t>
      </w:r>
      <w:r w:rsidRPr="006B5B00">
        <w:rPr>
          <w:b/>
          <w:spacing w:val="-4"/>
          <w:sz w:val="26"/>
          <w:szCs w:val="26"/>
        </w:rPr>
        <w:t xml:space="preserve"> </w:t>
      </w:r>
      <w:r w:rsidRPr="006B5B00">
        <w:rPr>
          <w:b/>
          <w:sz w:val="26"/>
          <w:szCs w:val="26"/>
        </w:rPr>
        <w:t>личности</w:t>
      </w:r>
    </w:p>
    <w:p w14:paraId="47A5D050" w14:textId="56A0BD0D" w:rsidR="00FB4317" w:rsidRPr="00914567" w:rsidRDefault="00136BCB" w:rsidP="006B5B00">
      <w:pPr>
        <w:jc w:val="both"/>
        <w:rPr>
          <w:rFonts w:ascii="Times New Roman" w:hAnsi="Times New Roman"/>
          <w:sz w:val="26"/>
          <w:szCs w:val="26"/>
        </w:rPr>
      </w:pPr>
      <w:r w:rsidRPr="006B5B00">
        <w:rPr>
          <w:rFonts w:ascii="Times New Roman" w:hAnsi="Times New Roman"/>
          <w:sz w:val="26"/>
          <w:szCs w:val="26"/>
        </w:rPr>
        <w:t>ЛР16 Способный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искать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находить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необходимую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информацию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используя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разнообразные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технологии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ее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поиска,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для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решения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возникающих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</w:t>
      </w:r>
      <w:r w:rsidRPr="006B5B00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процессе</w:t>
      </w:r>
      <w:r w:rsidRPr="006B5B00">
        <w:rPr>
          <w:rFonts w:ascii="Times New Roman" w:hAnsi="Times New Roman"/>
          <w:spacing w:val="53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производственной</w:t>
      </w:r>
      <w:r w:rsidRPr="006B5B00">
        <w:rPr>
          <w:rFonts w:ascii="Times New Roman" w:hAnsi="Times New Roman"/>
          <w:spacing w:val="56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деятельности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проблем</w:t>
      </w:r>
      <w:r w:rsidRPr="006B5B00">
        <w:rPr>
          <w:rFonts w:ascii="Times New Roman" w:hAnsi="Times New Roman"/>
          <w:spacing w:val="54"/>
          <w:sz w:val="26"/>
          <w:szCs w:val="26"/>
        </w:rPr>
        <w:t xml:space="preserve"> </w:t>
      </w:r>
      <w:r w:rsidRPr="006B5B00">
        <w:rPr>
          <w:rFonts w:ascii="Times New Roman" w:hAnsi="Times New Roman"/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  <w:r w:rsidR="002762D0" w:rsidRPr="00914567">
        <w:rPr>
          <w:rFonts w:ascii="Times New Roman" w:hAnsi="Times New Roman"/>
          <w:sz w:val="26"/>
          <w:szCs w:val="26"/>
        </w:rPr>
        <w:t>.</w:t>
      </w:r>
    </w:p>
    <w:p w14:paraId="6571D8AE" w14:textId="0DD7B2D6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Содержание дисциплины имеет межпредметные связи с дисциплинами общеобразовательного цикла - физика</w:t>
      </w:r>
      <w:r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</w:t>
      </w: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и общепрофессионального цикла -</w:t>
      </w:r>
      <w:r w:rsidRPr="009A7F5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</w:t>
      </w:r>
      <w:r w:rsidRPr="00914567">
        <w:rPr>
          <w:rFonts w:ascii="Times New Roman" w:hAnsi="Times New Roman"/>
          <w:sz w:val="26"/>
          <w:szCs w:val="26"/>
        </w:rPr>
        <w:t>нженерная графика</w:t>
      </w: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5B926FFD" w14:textId="77777777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kern w:val="1"/>
          <w:sz w:val="26"/>
          <w:szCs w:val="26"/>
          <w:lang w:bidi="hi-IN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BDF2284" w14:textId="77777777" w:rsidR="009A7F54" w:rsidRPr="009A7F54" w:rsidRDefault="009A7F54" w:rsidP="009A7F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/>
          <w:iCs/>
          <w:kern w:val="1"/>
          <w:sz w:val="26"/>
          <w:szCs w:val="26"/>
          <w:lang w:bidi="hi-IN"/>
        </w:rPr>
      </w:pPr>
      <w:r w:rsidRPr="009A7F54">
        <w:rPr>
          <w:rFonts w:ascii="Times New Roman" w:hAnsi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</w:t>
      </w:r>
      <w:r w:rsidRPr="009A7F54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.</w:t>
      </w:r>
    </w:p>
    <w:p w14:paraId="08BABBC6" w14:textId="77777777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CC5BA4A" w14:textId="77777777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C4D0C0C" w14:textId="7EC23DB1" w:rsidR="006442CB" w:rsidRPr="009A7F54" w:rsidRDefault="006442CB" w:rsidP="009A7F54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9A7F54">
        <w:rPr>
          <w:rFonts w:ascii="Times New Roman" w:hAnsi="Times New Roman"/>
          <w:b/>
          <w:bCs/>
          <w:sz w:val="26"/>
          <w:szCs w:val="26"/>
        </w:rPr>
        <w:t xml:space="preserve">1.4. </w:t>
      </w:r>
      <w:r w:rsidR="00CA4CD1" w:rsidRPr="009A7F54">
        <w:rPr>
          <w:rFonts w:ascii="Times New Roman" w:hAnsi="Times New Roman"/>
          <w:b/>
          <w:bCs/>
          <w:sz w:val="26"/>
          <w:szCs w:val="26"/>
        </w:rPr>
        <w:t>К</w:t>
      </w:r>
      <w:r w:rsidRPr="009A7F54">
        <w:rPr>
          <w:rFonts w:ascii="Times New Roman" w:hAnsi="Times New Roman"/>
          <w:b/>
          <w:bCs/>
          <w:sz w:val="26"/>
          <w:szCs w:val="26"/>
        </w:rPr>
        <w:t>оличество часов на освоение программы дисциплины:</w:t>
      </w:r>
    </w:p>
    <w:p w14:paraId="12D4217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максимальной учебной нагрузки обучающегося 225 часов, в том числе:</w:t>
      </w:r>
    </w:p>
    <w:p w14:paraId="6F13DA45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 xml:space="preserve">- обязательной аудиторной учебной нагрузки обучающегося 150 часов; </w:t>
      </w:r>
    </w:p>
    <w:p w14:paraId="67A96A5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14567">
        <w:rPr>
          <w:rFonts w:ascii="Times New Roman" w:hAnsi="Times New Roman"/>
          <w:sz w:val="26"/>
          <w:szCs w:val="26"/>
        </w:rPr>
        <w:t>-  самостоятельной работы обучающегося 75 часов</w:t>
      </w:r>
    </w:p>
    <w:p w14:paraId="6960C34C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0312FF3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A0941FD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035500B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84C744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8150601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9944222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7B9F02A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33F3E9F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C52188E" w14:textId="77777777" w:rsidR="006442CB" w:rsidRPr="00914567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484BB4E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3128743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8DBECB6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814ADA6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56A799" w14:textId="77777777" w:rsidR="00CA4CD1" w:rsidRPr="00914567" w:rsidRDefault="00CA4CD1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36880CF" w14:textId="5B62F587" w:rsidR="006442CB" w:rsidRDefault="006442CB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7E722C5B" w14:textId="7D1CA9F9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FB1ACAB" w14:textId="6E39F5A8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5AFAE16" w14:textId="0FB64EA6" w:rsidR="009A7F54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FF3E2CF" w14:textId="77777777" w:rsidR="009A7F54" w:rsidRPr="00914567" w:rsidRDefault="009A7F54" w:rsidP="0091456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2CEF3BF" w14:textId="00E811D6" w:rsidR="000D5741" w:rsidRPr="000D5741" w:rsidRDefault="006442CB" w:rsidP="000D5741">
      <w:pPr>
        <w:pStyle w:val="a6"/>
        <w:numPr>
          <w:ilvl w:val="0"/>
          <w:numId w:val="4"/>
        </w:num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СТРУКТУРА И СОДЕРЖАНИЕ УЧЕБНОЙ ДИСЦИПЛИНЫ</w:t>
      </w:r>
    </w:p>
    <w:p w14:paraId="7EB38AAD" w14:textId="450C8C47" w:rsidR="006442CB" w:rsidRPr="000D5741" w:rsidRDefault="006442CB" w:rsidP="000D5741">
      <w:pPr>
        <w:pStyle w:val="a6"/>
        <w:numPr>
          <w:ilvl w:val="1"/>
          <w:numId w:val="4"/>
        </w:num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AB0A090" w14:textId="77777777" w:rsidR="000D5741" w:rsidRPr="000D5741" w:rsidRDefault="000D5741" w:rsidP="000D5741">
      <w:pPr>
        <w:pStyle w:val="a6"/>
        <w:spacing w:after="0"/>
        <w:ind w:left="750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49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410"/>
      </w:tblGrid>
      <w:tr w:rsidR="006442CB" w:rsidRPr="009A7F54" w14:paraId="272F6107" w14:textId="77777777" w:rsidTr="009A7F54">
        <w:trPr>
          <w:trHeight w:hRule="exact" w:val="6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BFEA4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4B3B8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 xml:space="preserve">Количество </w:t>
            </w:r>
            <w:r w:rsidRPr="009A7F54">
              <w:rPr>
                <w:rFonts w:ascii="Times New Roman" w:hAnsi="Times New Roman"/>
                <w:b/>
                <w:sz w:val="26"/>
                <w:szCs w:val="26"/>
              </w:rPr>
              <w:t>часов</w:t>
            </w:r>
          </w:p>
        </w:tc>
      </w:tr>
      <w:tr w:rsidR="006442CB" w:rsidRPr="009A7F54" w14:paraId="047E338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A1272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29581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225</w:t>
            </w:r>
          </w:p>
        </w:tc>
      </w:tr>
      <w:tr w:rsidR="006442CB" w:rsidRPr="009A7F54" w14:paraId="642F9D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BAEB0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pacing w:val="-2"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97E51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150</w:t>
            </w:r>
          </w:p>
        </w:tc>
      </w:tr>
      <w:tr w:rsidR="006442CB" w:rsidRPr="009A7F54" w14:paraId="524126F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B59C8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4013B7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771A8CF7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01F75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3838D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6442CB" w:rsidRPr="009A7F54" w14:paraId="2EBF07D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CA47" w14:textId="0E2609F4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/в т.ч.практическая подготовка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2EB05" w14:textId="645897CD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20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/18</w:t>
            </w:r>
          </w:p>
        </w:tc>
      </w:tr>
      <w:tr w:rsidR="006442CB" w:rsidRPr="009A7F54" w14:paraId="3EB3C3F9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D9C9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D8853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26A3563A" w14:textId="77777777" w:rsidTr="009A7F54">
        <w:trPr>
          <w:trHeight w:hRule="exact" w:val="3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20FE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/>
                <w:spacing w:val="-2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91910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bCs/>
                <w:sz w:val="26"/>
                <w:szCs w:val="26"/>
              </w:rPr>
              <w:t>75</w:t>
            </w:r>
          </w:p>
        </w:tc>
      </w:tr>
      <w:tr w:rsidR="00E773B5" w:rsidRPr="009A7F54" w14:paraId="7E4D46C8" w14:textId="77777777" w:rsidTr="009A7F54">
        <w:trPr>
          <w:trHeight w:val="64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8F0FEB3" w14:textId="4BDF2DC0" w:rsidR="00E773B5" w:rsidRPr="009A7F54" w:rsidRDefault="00E773B5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в том числе  в  условиях дистанционного обучения и с применением электронных</w:t>
            </w:r>
            <w:r w:rsidR="009A7F54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9A7F54">
              <w:rPr>
                <w:rFonts w:ascii="Times New Roman" w:hAnsi="Times New Roman"/>
                <w:sz w:val="26"/>
                <w:szCs w:val="26"/>
              </w:rPr>
              <w:t>образовательных технологий: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67EF20" w14:textId="77777777" w:rsidR="00E773B5" w:rsidRPr="009A7F54" w:rsidRDefault="00E773B5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2CB" w:rsidRPr="009A7F54" w14:paraId="1F270CF8" w14:textId="77777777" w:rsidTr="009A7F54">
        <w:trPr>
          <w:trHeight w:hRule="exact" w:val="33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174A4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упражнений и задач</w:t>
            </w:r>
          </w:p>
          <w:p w14:paraId="4E04BFDF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41B770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6442CB" w:rsidRPr="009A7F54" w14:paraId="2FAACE5E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9524C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расчетно-графическая работа</w:t>
            </w:r>
          </w:p>
          <w:p w14:paraId="2446FD0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660A6D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</w:tr>
      <w:tr w:rsidR="006442CB" w:rsidRPr="009A7F54" w14:paraId="1B4ADD02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BACA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решение ситуационных производственных задач</w:t>
            </w:r>
          </w:p>
          <w:p w14:paraId="28DBB84C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9FA7A" w14:textId="77777777" w:rsidR="006442CB" w:rsidRPr="009A7F54" w:rsidRDefault="006442CB" w:rsidP="009A7F5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6442CB" w:rsidRPr="009A7F54" w14:paraId="13302473" w14:textId="77777777" w:rsidTr="009A7F54">
        <w:trPr>
          <w:trHeight w:hRule="exact" w:val="33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C5521" w14:textId="77394E48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7F54">
              <w:rPr>
                <w:rFonts w:ascii="Times New Roman" w:hAnsi="Times New Roman"/>
                <w:sz w:val="26"/>
                <w:szCs w:val="26"/>
              </w:rPr>
              <w:t xml:space="preserve">Промежуточная </w:t>
            </w:r>
            <w:r w:rsidR="009A7F54" w:rsidRPr="009A7F54">
              <w:rPr>
                <w:rFonts w:ascii="Times New Roman" w:hAnsi="Times New Roman"/>
                <w:sz w:val="26"/>
                <w:szCs w:val="26"/>
              </w:rPr>
              <w:t>аттестация -</w:t>
            </w:r>
            <w:r w:rsidRPr="009A7F54">
              <w:rPr>
                <w:rFonts w:ascii="Times New Roman" w:hAnsi="Times New Roman"/>
                <w:sz w:val="26"/>
                <w:szCs w:val="26"/>
              </w:rPr>
              <w:t xml:space="preserve"> экзамен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ADA29" w14:textId="77777777" w:rsidR="006442CB" w:rsidRPr="009A7F54" w:rsidRDefault="006442CB" w:rsidP="009A7F5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8F3032E" w14:textId="77777777" w:rsidR="006442CB" w:rsidRPr="009A7F54" w:rsidRDefault="006442CB" w:rsidP="009A7F54">
      <w:pPr>
        <w:spacing w:after="0"/>
        <w:rPr>
          <w:rFonts w:ascii="Times New Roman" w:hAnsi="Times New Roman"/>
          <w:sz w:val="26"/>
          <w:szCs w:val="26"/>
        </w:rPr>
      </w:pPr>
    </w:p>
    <w:p w14:paraId="5DCDC66A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3A41AE0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04BDC3AC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7F08466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7B81714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FE3698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4253B3C3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0240C45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1F77109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CB82210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2EFF97B4" w14:textId="77777777" w:rsidR="002C17F5" w:rsidRDefault="002C17F5">
      <w:pPr>
        <w:rPr>
          <w:rFonts w:ascii="Times New Roman" w:hAnsi="Times New Roman"/>
          <w:sz w:val="26"/>
          <w:szCs w:val="26"/>
        </w:rPr>
      </w:pPr>
    </w:p>
    <w:p w14:paraId="1E6BB0B4" w14:textId="77777777" w:rsidR="002C17F5" w:rsidRPr="00177D95" w:rsidRDefault="002C17F5">
      <w:pPr>
        <w:rPr>
          <w:sz w:val="26"/>
          <w:szCs w:val="26"/>
        </w:rPr>
        <w:sectPr w:rsidR="002C17F5" w:rsidRPr="00177D95" w:rsidSect="00330226">
          <w:foot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466BAD7" w14:textId="49E17C58" w:rsidR="002C17F5" w:rsidRPr="002A66FB" w:rsidRDefault="00330226" w:rsidP="002C17F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330226">
        <w:rPr>
          <w:rFonts w:ascii="Times New Roman" w:hAnsi="Times New Roman"/>
          <w:b/>
          <w:caps/>
          <w:color w:val="000000"/>
          <w:sz w:val="28"/>
          <w:szCs w:val="28"/>
        </w:rPr>
        <w:lastRenderedPageBreak/>
        <w:t>2.2</w:t>
      </w:r>
      <w:r w:rsidRPr="0033022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C17F5" w:rsidRPr="00330226">
        <w:rPr>
          <w:rFonts w:ascii="Times New Roman" w:hAnsi="Times New Roman"/>
          <w:b/>
          <w:sz w:val="26"/>
          <w:szCs w:val="26"/>
        </w:rPr>
        <w:t>Тематический</w:t>
      </w:r>
      <w:r w:rsidR="002C17F5" w:rsidRPr="002A66FB">
        <w:rPr>
          <w:rFonts w:ascii="Times New Roman" w:hAnsi="Times New Roman"/>
          <w:b/>
          <w:sz w:val="26"/>
          <w:szCs w:val="26"/>
        </w:rPr>
        <w:t xml:space="preserve"> план и содержание учебной</w:t>
      </w:r>
      <w:r w:rsidR="00E90080">
        <w:rPr>
          <w:rFonts w:ascii="Times New Roman" w:hAnsi="Times New Roman"/>
          <w:b/>
          <w:sz w:val="26"/>
          <w:szCs w:val="26"/>
        </w:rPr>
        <w:t xml:space="preserve"> </w:t>
      </w:r>
      <w:r w:rsidR="002C17F5" w:rsidRPr="002A66FB">
        <w:rPr>
          <w:rFonts w:ascii="Times New Roman" w:hAnsi="Times New Roman"/>
          <w:b/>
          <w:sz w:val="26"/>
          <w:szCs w:val="26"/>
        </w:rPr>
        <w:t>дисциплины</w:t>
      </w:r>
      <w:r w:rsidR="00E90080">
        <w:rPr>
          <w:rFonts w:ascii="Times New Roman" w:hAnsi="Times New Roman"/>
          <w:b/>
          <w:sz w:val="26"/>
          <w:szCs w:val="26"/>
        </w:rPr>
        <w:t xml:space="preserve"> Техническая механика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3"/>
        <w:gridCol w:w="3031"/>
        <w:gridCol w:w="8853"/>
        <w:gridCol w:w="992"/>
        <w:gridCol w:w="850"/>
      </w:tblGrid>
      <w:tr w:rsidR="002C17F5" w:rsidRPr="002A66FB" w14:paraId="083AC11C" w14:textId="77777777" w:rsidTr="009A14A0">
        <w:trPr>
          <w:trHeight w:val="360"/>
        </w:trPr>
        <w:tc>
          <w:tcPr>
            <w:tcW w:w="3480" w:type="dxa"/>
            <w:gridSpan w:val="3"/>
          </w:tcPr>
          <w:p w14:paraId="141A8E98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53" w:type="dxa"/>
          </w:tcPr>
          <w:p w14:paraId="59DD1171" w14:textId="77777777" w:rsidR="002C17F5" w:rsidRPr="002A66FB" w:rsidRDefault="002C17F5" w:rsidP="002C561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</w:tcPr>
          <w:p w14:paraId="10F30D0C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850" w:type="dxa"/>
          </w:tcPr>
          <w:p w14:paraId="5748358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7F5" w:rsidRPr="002A66FB" w14:paraId="47AB6E59" w14:textId="77777777" w:rsidTr="009A14A0">
        <w:trPr>
          <w:trHeight w:val="360"/>
        </w:trPr>
        <w:tc>
          <w:tcPr>
            <w:tcW w:w="3480" w:type="dxa"/>
            <w:gridSpan w:val="3"/>
          </w:tcPr>
          <w:p w14:paraId="510EF7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41BE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343CB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14:paraId="3AD63B3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84C9252" w14:textId="77777777" w:rsidTr="009A14A0">
        <w:trPr>
          <w:trHeight w:val="625"/>
        </w:trPr>
        <w:tc>
          <w:tcPr>
            <w:tcW w:w="3480" w:type="dxa"/>
            <w:gridSpan w:val="3"/>
          </w:tcPr>
          <w:p w14:paraId="16B528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8853" w:type="dxa"/>
          </w:tcPr>
          <w:p w14:paraId="3ED993E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Style w:val="FontStyle26"/>
                <w:sz w:val="26"/>
                <w:szCs w:val="26"/>
              </w:rPr>
              <w:t>1-2 Материальная точка, абсолютно твердое тело. Сила</w:t>
            </w:r>
          </w:p>
        </w:tc>
        <w:tc>
          <w:tcPr>
            <w:tcW w:w="992" w:type="dxa"/>
          </w:tcPr>
          <w:p w14:paraId="3C0C004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372705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40641F2" w14:textId="77777777" w:rsidTr="009A14A0">
        <w:trPr>
          <w:trHeight w:val="529"/>
        </w:trPr>
        <w:tc>
          <w:tcPr>
            <w:tcW w:w="3480" w:type="dxa"/>
            <w:gridSpan w:val="3"/>
            <w:vMerge w:val="restart"/>
          </w:tcPr>
          <w:p w14:paraId="3C96300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8BD470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Style w:val="FontStyle26"/>
                <w:sz w:val="26"/>
                <w:szCs w:val="26"/>
              </w:rPr>
              <w:t>3-4 Система сил, эквивалентные сис</w:t>
            </w:r>
            <w:r w:rsidRPr="002A66FB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992" w:type="dxa"/>
          </w:tcPr>
          <w:p w14:paraId="405A79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9FEEE3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84D23A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F1CCC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CD520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 Основные понятия и определения статики»[</w:t>
            </w:r>
          </w:p>
        </w:tc>
        <w:tc>
          <w:tcPr>
            <w:tcW w:w="992" w:type="dxa"/>
          </w:tcPr>
          <w:p w14:paraId="25D1F7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31FDC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4D018E3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25D77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8853" w:type="dxa"/>
          </w:tcPr>
          <w:p w14:paraId="16C1B5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992" w:type="dxa"/>
          </w:tcPr>
          <w:p w14:paraId="206FBED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9F8473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60EBB6C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7E57A07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B4EE6C" w14:textId="31F840AB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7-8 Практическое занятие №1</w:t>
            </w:r>
            <w:r w:rsidR="009A14A0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Равновесие системы сил (аналитическим способом)</w:t>
            </w:r>
          </w:p>
        </w:tc>
        <w:tc>
          <w:tcPr>
            <w:tcW w:w="992" w:type="dxa"/>
          </w:tcPr>
          <w:p w14:paraId="722B6765" w14:textId="1BD5A582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062A76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843ED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E38E71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8053FE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 Сложение двух сил приложенных в точке тела»</w:t>
            </w:r>
          </w:p>
          <w:p w14:paraId="4C72759C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E16CD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BE782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9D98774" w14:textId="77777777" w:rsidTr="009A14A0">
        <w:trPr>
          <w:trHeight w:val="360"/>
        </w:trPr>
        <w:tc>
          <w:tcPr>
            <w:tcW w:w="3480" w:type="dxa"/>
            <w:gridSpan w:val="3"/>
          </w:tcPr>
          <w:p w14:paraId="4B6B4F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8853" w:type="dxa"/>
          </w:tcPr>
          <w:p w14:paraId="6EC40E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9-10 Момент силы отно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992" w:type="dxa"/>
          </w:tcPr>
          <w:p w14:paraId="726FCC0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5F241F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E44FA39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292E6E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550B8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992" w:type="dxa"/>
          </w:tcPr>
          <w:p w14:paraId="34D0531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70FA54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8E8FE1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7403D9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6879E74" w14:textId="07B94FAA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13-14 Практическое занятие №2</w:t>
            </w:r>
            <w:r w:rsidR="009A14A0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опорах двухопорной балки с проверкой правильности решения.</w:t>
            </w:r>
          </w:p>
        </w:tc>
        <w:tc>
          <w:tcPr>
            <w:tcW w:w="992" w:type="dxa"/>
          </w:tcPr>
          <w:p w14:paraId="3BD67E64" w14:textId="6B31F35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2EBB89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C3E61B9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732AD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AED6B" w14:textId="56DE8712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15-16 Практическое занятие №3</w:t>
            </w:r>
            <w:r w:rsidR="009A14A0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2" w:type="dxa"/>
          </w:tcPr>
          <w:p w14:paraId="5FE2F9AF" w14:textId="31F0ABD6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9A14A0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2191AA4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14A1C9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037E0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AB35165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№3.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 Аналитический и геометрический способы определения равнодействующей плоской системы сходящихся сил»</w:t>
            </w:r>
          </w:p>
          <w:p w14:paraId="7C4675E4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625A2B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5CE110B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9BB1387" w14:textId="77777777" w:rsidTr="009A14A0">
        <w:trPr>
          <w:trHeight w:val="360"/>
        </w:trPr>
        <w:tc>
          <w:tcPr>
            <w:tcW w:w="426" w:type="dxa"/>
            <w:vMerge w:val="restart"/>
            <w:tcBorders>
              <w:right w:val="nil"/>
            </w:tcBorders>
          </w:tcPr>
          <w:p w14:paraId="5337688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 w:val="restart"/>
            <w:tcBorders>
              <w:left w:val="nil"/>
            </w:tcBorders>
          </w:tcPr>
          <w:p w14:paraId="0FB0F7AE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8853" w:type="dxa"/>
          </w:tcPr>
          <w:p w14:paraId="131A876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17-18 Параллелепипед сил. Проекция силы на ось, не лежащую с ней в одной плоскости. Момент силы относи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992" w:type="dxa"/>
          </w:tcPr>
          <w:p w14:paraId="7BC884C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69ABFC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5F59BE6" w14:textId="77777777" w:rsidTr="009A14A0">
        <w:trPr>
          <w:trHeight w:val="360"/>
        </w:trPr>
        <w:tc>
          <w:tcPr>
            <w:tcW w:w="426" w:type="dxa"/>
            <w:vMerge/>
            <w:tcBorders>
              <w:right w:val="nil"/>
            </w:tcBorders>
          </w:tcPr>
          <w:p w14:paraId="68E8CF4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54" w:type="dxa"/>
            <w:gridSpan w:val="2"/>
            <w:vMerge/>
            <w:tcBorders>
              <w:left w:val="nil"/>
            </w:tcBorders>
          </w:tcPr>
          <w:p w14:paraId="46658B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0AE0E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№4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 Физический смысл пары сил»[</w:t>
            </w:r>
          </w:p>
        </w:tc>
        <w:tc>
          <w:tcPr>
            <w:tcW w:w="992" w:type="dxa"/>
          </w:tcPr>
          <w:p w14:paraId="706A4E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94D4FA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B2241E2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A6AA5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1.5. Центр тяжести</w:t>
            </w:r>
          </w:p>
        </w:tc>
        <w:tc>
          <w:tcPr>
            <w:tcW w:w="8853" w:type="dxa"/>
          </w:tcPr>
          <w:p w14:paraId="0858ABB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19-20Центр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2" w:type="dxa"/>
          </w:tcPr>
          <w:p w14:paraId="4CBFC3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3C943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AD3C47D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C46216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97BCC3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21-22 Лабораторное занятие №1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Определение положения центра тяжести тонкой однородной пластины».</w:t>
            </w:r>
          </w:p>
          <w:p w14:paraId="4D5596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6774A0C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049D09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366A97F" w14:textId="77777777" w:rsidTr="009A14A0">
        <w:trPr>
          <w:trHeight w:val="360"/>
        </w:trPr>
        <w:tc>
          <w:tcPr>
            <w:tcW w:w="3480" w:type="dxa"/>
            <w:gridSpan w:val="3"/>
          </w:tcPr>
          <w:p w14:paraId="1925B9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74AD777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№5.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ЛР№1</w:t>
            </w:r>
          </w:p>
          <w:p w14:paraId="6D38DA4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919CA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D71D7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C0E6E62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48110E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2.1. Основные понятие кинематики</w:t>
            </w:r>
          </w:p>
        </w:tc>
        <w:tc>
          <w:tcPr>
            <w:tcW w:w="8853" w:type="dxa"/>
          </w:tcPr>
          <w:p w14:paraId="367153D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23-24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2" w:type="dxa"/>
          </w:tcPr>
          <w:p w14:paraId="34AB34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6FABC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B9BD80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0AD90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7A2725" w14:textId="77777777" w:rsidR="002C17F5" w:rsidRPr="009723E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№6. </w:t>
            </w:r>
            <w:r w:rsidRPr="009A14A0">
              <w:rPr>
                <w:rFonts w:ascii="Times New Roman" w:hAnsi="Times New Roman"/>
                <w:bCs/>
                <w:sz w:val="28"/>
                <w:szCs w:val="28"/>
              </w:rPr>
              <w:t>«Определение опорных реакций балочных систем»</w:t>
            </w:r>
            <w:r w:rsidRPr="00CF6C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14:paraId="423C736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4253D9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2DB2BEB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7A7AE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2.2. Кинематики точки</w:t>
            </w:r>
          </w:p>
        </w:tc>
        <w:tc>
          <w:tcPr>
            <w:tcW w:w="8853" w:type="dxa"/>
          </w:tcPr>
          <w:p w14:paraId="06EF2C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25-26 Виды движения точки. Средняя скорость и скорость в данный момент. Ускорение полное, нормальное и ка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992" w:type="dxa"/>
          </w:tcPr>
          <w:p w14:paraId="2087C8A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42AA3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E184EB5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D30A98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EE504C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№7.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«Определение ЦТ составных сечений»</w:t>
            </w:r>
          </w:p>
        </w:tc>
        <w:tc>
          <w:tcPr>
            <w:tcW w:w="992" w:type="dxa"/>
          </w:tcPr>
          <w:p w14:paraId="32F5F51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C7DA8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01A1490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759036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3884775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Тема2.3Простейшие движения твердого тела</w:t>
            </w:r>
          </w:p>
        </w:tc>
        <w:tc>
          <w:tcPr>
            <w:tcW w:w="8853" w:type="dxa"/>
          </w:tcPr>
          <w:p w14:paraId="4CE348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2" w:type="dxa"/>
          </w:tcPr>
          <w:p w14:paraId="4652052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39D99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ADDFAAA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393C8E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7902C8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08F74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8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Частные случаи вращательного движения точки.</w:t>
            </w:r>
          </w:p>
        </w:tc>
        <w:tc>
          <w:tcPr>
            <w:tcW w:w="992" w:type="dxa"/>
          </w:tcPr>
          <w:p w14:paraId="40026C0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7F631B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EC063E8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30E64D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8853" w:type="dxa"/>
          </w:tcPr>
          <w:p w14:paraId="0E252C4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29-30 Переносное, относительное и абсолютное движение, точки. Скорости этих движений.</w:t>
            </w:r>
          </w:p>
        </w:tc>
        <w:tc>
          <w:tcPr>
            <w:tcW w:w="992" w:type="dxa"/>
          </w:tcPr>
          <w:p w14:paraId="4321795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639B42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2BA251C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5C56F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64D815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№9.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Определение параметров движения точки при координатном способе задания движения»</w:t>
            </w:r>
          </w:p>
          <w:p w14:paraId="41C25B7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583AF8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9613E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0567A3A" w14:textId="77777777" w:rsidTr="009A14A0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4A2E7B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44AF0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8853" w:type="dxa"/>
          </w:tcPr>
          <w:p w14:paraId="79E9793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31-32 Динамика. Закон инерции. Основной закон динамики. Масса материальной точки. Закон незави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992" w:type="dxa"/>
          </w:tcPr>
          <w:p w14:paraId="0CDB61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7284E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D9848CB" w14:textId="77777777" w:rsidTr="009A14A0">
        <w:trPr>
          <w:trHeight w:val="360"/>
        </w:trPr>
        <w:tc>
          <w:tcPr>
            <w:tcW w:w="449" w:type="dxa"/>
            <w:gridSpan w:val="2"/>
            <w:tcBorders>
              <w:top w:val="nil"/>
              <w:right w:val="nil"/>
            </w:tcBorders>
          </w:tcPr>
          <w:p w14:paraId="509BE4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7A75A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A4BDD3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10.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Проработка конспектов занятий, учебной и специальной технической литературы. Тематика внеаудиторной работы Основные задачи динамики</w:t>
            </w:r>
          </w:p>
        </w:tc>
        <w:tc>
          <w:tcPr>
            <w:tcW w:w="992" w:type="dxa"/>
          </w:tcPr>
          <w:p w14:paraId="0B72C9A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DAE95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53DCEC0E" w14:textId="77777777" w:rsidTr="009A14A0">
        <w:trPr>
          <w:trHeight w:val="360"/>
        </w:trPr>
        <w:tc>
          <w:tcPr>
            <w:tcW w:w="3480" w:type="dxa"/>
            <w:gridSpan w:val="3"/>
          </w:tcPr>
          <w:p w14:paraId="162D7B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8853" w:type="dxa"/>
          </w:tcPr>
          <w:p w14:paraId="69E2CD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33-34 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992" w:type="dxa"/>
          </w:tcPr>
          <w:p w14:paraId="3CED718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C2934D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3EBB5C4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5D58A7B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D2798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35-36 Принцип Даламбера Понятие о неуравновешенных силах инер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992" w:type="dxa"/>
          </w:tcPr>
          <w:p w14:paraId="630628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E4ABA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96E7FFF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4A8DB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CF87E6E" w14:textId="7BE64A26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37-38 Практическое занятие №4</w:t>
            </w:r>
            <w:r w:rsidR="00E73B17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коэффициента трения скольжения</w:t>
            </w:r>
          </w:p>
        </w:tc>
        <w:tc>
          <w:tcPr>
            <w:tcW w:w="992" w:type="dxa"/>
          </w:tcPr>
          <w:p w14:paraId="14173B1F" w14:textId="4CB787B8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E73B17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5A43E32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E3226F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F314D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16D749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39-40 Контрольная работа по теме «Метод кинетостатики»</w:t>
            </w:r>
          </w:p>
        </w:tc>
        <w:tc>
          <w:tcPr>
            <w:tcW w:w="992" w:type="dxa"/>
          </w:tcPr>
          <w:p w14:paraId="1F1E33E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4BABCA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99A73D4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6ACF4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41EA746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11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 xml:space="preserve"> Оформление отчета по ПР№4</w:t>
            </w:r>
          </w:p>
          <w:p w14:paraId="370409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0FFF5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850" w:type="dxa"/>
          </w:tcPr>
          <w:p w14:paraId="6676E0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2763F37" w14:textId="77777777" w:rsidTr="009A14A0">
        <w:trPr>
          <w:trHeight w:val="360"/>
        </w:trPr>
        <w:tc>
          <w:tcPr>
            <w:tcW w:w="3480" w:type="dxa"/>
            <w:gridSpan w:val="3"/>
          </w:tcPr>
          <w:p w14:paraId="355A93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3.3. Работа и мощность</w:t>
            </w:r>
          </w:p>
        </w:tc>
        <w:tc>
          <w:tcPr>
            <w:tcW w:w="8853" w:type="dxa"/>
          </w:tcPr>
          <w:p w14:paraId="6EC7A6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2" w:type="dxa"/>
          </w:tcPr>
          <w:p w14:paraId="7C4760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9530F1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AFB3FC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6D640F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8853" w:type="dxa"/>
          </w:tcPr>
          <w:p w14:paraId="32BC17E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12.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Реферат«Работа и мощность»</w:t>
            </w:r>
          </w:p>
        </w:tc>
        <w:tc>
          <w:tcPr>
            <w:tcW w:w="992" w:type="dxa"/>
          </w:tcPr>
          <w:p w14:paraId="74ECED5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0597A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AFE02C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46989C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7B969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43-44Теорема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2" w:type="dxa"/>
          </w:tcPr>
          <w:p w14:paraId="4F0647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EE1E43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2E3D31" w14:textId="77777777" w:rsidTr="009A14A0">
        <w:trPr>
          <w:trHeight w:val="360"/>
        </w:trPr>
        <w:tc>
          <w:tcPr>
            <w:tcW w:w="3480" w:type="dxa"/>
            <w:gridSpan w:val="3"/>
          </w:tcPr>
          <w:p w14:paraId="7DBD67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637B5C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13. </w:t>
            </w:r>
            <w:r>
              <w:rPr>
                <w:rFonts w:ascii="Times New Roman" w:hAnsi="Times New Roman"/>
                <w:sz w:val="26"/>
                <w:szCs w:val="26"/>
              </w:rPr>
              <w:t>Реферат «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>Основы динамики системы материальных точек.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992" w:type="dxa"/>
          </w:tcPr>
          <w:p w14:paraId="024529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257B7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2F97CB5" w14:textId="77777777" w:rsidTr="009A14A0">
        <w:trPr>
          <w:trHeight w:val="360"/>
        </w:trPr>
        <w:tc>
          <w:tcPr>
            <w:tcW w:w="3480" w:type="dxa"/>
            <w:gridSpan w:val="3"/>
          </w:tcPr>
          <w:p w14:paraId="0AEE6D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8853" w:type="dxa"/>
          </w:tcPr>
          <w:p w14:paraId="77E6B6E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992" w:type="dxa"/>
          </w:tcPr>
          <w:p w14:paraId="6904344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15773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164B5F6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68320F5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83192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47-48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992" w:type="dxa"/>
          </w:tcPr>
          <w:p w14:paraId="3768CE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AD53BD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AAC5BB2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FA593E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E28EB2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14.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Построение эпюры продольных сил и нормальных напряжений</w:t>
            </w:r>
          </w:p>
        </w:tc>
        <w:tc>
          <w:tcPr>
            <w:tcW w:w="992" w:type="dxa"/>
          </w:tcPr>
          <w:p w14:paraId="12D1FAE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C9351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C5AEC42" w14:textId="77777777" w:rsidTr="009A14A0">
        <w:trPr>
          <w:trHeight w:val="360"/>
        </w:trPr>
        <w:tc>
          <w:tcPr>
            <w:tcW w:w="3480" w:type="dxa"/>
            <w:gridSpan w:val="3"/>
          </w:tcPr>
          <w:p w14:paraId="2146B4D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8853" w:type="dxa"/>
          </w:tcPr>
          <w:p w14:paraId="3093D1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49-50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992" w:type="dxa"/>
          </w:tcPr>
          <w:p w14:paraId="31D8127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948E3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988CB63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726585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1732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51-52 Эпюры нормальных напряжений. Продольные и поперечные де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формации. Испытания материалов на растяжение и сжатие при статическомнагружении.</w:t>
            </w:r>
          </w:p>
        </w:tc>
        <w:tc>
          <w:tcPr>
            <w:tcW w:w="992" w:type="dxa"/>
          </w:tcPr>
          <w:p w14:paraId="55F599D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A1BDA0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B9B32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7FEF644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DE838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53-54 Напряжения предельные, допускаемые и расчетные. Коэффициент запаса прочно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992" w:type="dxa"/>
          </w:tcPr>
          <w:p w14:paraId="70D0BA1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27F38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5E3CC5E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01A9AF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B7A743" w14:textId="0702389E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55-56  Практическое занятие №5</w:t>
            </w:r>
            <w:r w:rsidR="00E73B17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Выполнение  прочностных расчетов</w:t>
            </w:r>
          </w:p>
        </w:tc>
        <w:tc>
          <w:tcPr>
            <w:tcW w:w="992" w:type="dxa"/>
          </w:tcPr>
          <w:p w14:paraId="2B986B4A" w14:textId="7B42B6FF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E73B17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1158C75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7F5" w:rsidRPr="002A66FB" w14:paraId="04516FE3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F23E6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F49BB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57-58 Лабораторное занятие №2 Испытание на растяжение образца из низкоуглеродистой стали</w:t>
            </w:r>
          </w:p>
        </w:tc>
        <w:tc>
          <w:tcPr>
            <w:tcW w:w="992" w:type="dxa"/>
          </w:tcPr>
          <w:p w14:paraId="4AAB1A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120D9D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DA35651" w14:textId="77777777" w:rsidTr="009A14A0">
        <w:trPr>
          <w:trHeight w:val="360"/>
        </w:trPr>
        <w:tc>
          <w:tcPr>
            <w:tcW w:w="3480" w:type="dxa"/>
            <w:gridSpan w:val="3"/>
          </w:tcPr>
          <w:p w14:paraId="433E11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22469E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№15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ЛР№2</w:t>
            </w:r>
          </w:p>
          <w:p w14:paraId="20FBFC2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ПР№5</w:t>
            </w:r>
          </w:p>
          <w:p w14:paraId="7E046AEE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14:paraId="0A8730B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14:paraId="7F6480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D32875A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0E333FC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4.3. Сдвиг</w:t>
            </w:r>
          </w:p>
        </w:tc>
        <w:tc>
          <w:tcPr>
            <w:tcW w:w="8853" w:type="dxa"/>
          </w:tcPr>
          <w:p w14:paraId="5F21E9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59-60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2" w:type="dxa"/>
          </w:tcPr>
          <w:p w14:paraId="330C1A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269501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19637FC7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67F716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2EFB07" w14:textId="77777777" w:rsidR="002C17F5" w:rsidRPr="009723EE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№16. </w:t>
            </w:r>
            <w:r w:rsidRPr="00B0304D">
              <w:rPr>
                <w:bCs/>
                <w:sz w:val="28"/>
                <w:szCs w:val="28"/>
              </w:rPr>
              <w:t>«Практические расчеты на срез и смятие»</w:t>
            </w:r>
          </w:p>
        </w:tc>
        <w:tc>
          <w:tcPr>
            <w:tcW w:w="992" w:type="dxa"/>
          </w:tcPr>
          <w:p w14:paraId="5F60F74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5FA964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987BD81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929BD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4.4. Срез и смятие</w:t>
            </w:r>
          </w:p>
        </w:tc>
        <w:tc>
          <w:tcPr>
            <w:tcW w:w="8853" w:type="dxa"/>
          </w:tcPr>
          <w:p w14:paraId="714FFBC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61-62 Срез, основные расчетные параметры, расчетные формулы, условие прочности. Смятие,  расчетные формулы, условие прочности. Допускаемые напряжения. Примеры расчетов.</w:t>
            </w:r>
          </w:p>
        </w:tc>
        <w:tc>
          <w:tcPr>
            <w:tcW w:w="992" w:type="dxa"/>
          </w:tcPr>
          <w:p w14:paraId="247BD69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DE4471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4839F7D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77DE5A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3DF8E15" w14:textId="3F9E2172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63-64 Практическое занятие №6</w:t>
            </w:r>
            <w:r w:rsidR="00E73B17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болта из условия прочности на срез и смятие</w:t>
            </w:r>
          </w:p>
        </w:tc>
        <w:tc>
          <w:tcPr>
            <w:tcW w:w="992" w:type="dxa"/>
          </w:tcPr>
          <w:p w14:paraId="125A9CBD" w14:textId="3075F28C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E73B17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393BC1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6EFDCB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088A4A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C5D3876" w14:textId="77777777" w:rsidR="002C17F5" w:rsidRPr="009723EE" w:rsidRDefault="002C17F5" w:rsidP="002C5611">
            <w:pPr>
              <w:rPr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17. </w:t>
            </w:r>
            <w:r w:rsidRPr="00E73B17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</w:tc>
        <w:tc>
          <w:tcPr>
            <w:tcW w:w="992" w:type="dxa"/>
          </w:tcPr>
          <w:p w14:paraId="5F4BCF0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A51EFF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412EE4C5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210B17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8853" w:type="dxa"/>
          </w:tcPr>
          <w:p w14:paraId="418BEA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992" w:type="dxa"/>
          </w:tcPr>
          <w:p w14:paraId="2FA6A4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70335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256E053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3F0B38E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C91C504" w14:textId="77777777" w:rsidR="002C17F5" w:rsidRPr="001B5C34" w:rsidRDefault="002C17F5" w:rsidP="002C5611">
            <w:pPr>
              <w:rPr>
                <w:rFonts w:ascii="Times New Roman" w:hAnsi="Times New Roman"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18. </w:t>
            </w:r>
            <w:r w:rsidRPr="001B5C34">
              <w:rPr>
                <w:rFonts w:ascii="Times New Roman" w:hAnsi="Times New Roman"/>
                <w:sz w:val="28"/>
                <w:szCs w:val="28"/>
              </w:rPr>
              <w:t>«Расчеты на прочность при изгибе»</w:t>
            </w:r>
          </w:p>
          <w:p w14:paraId="6F3FE38C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01095B7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F0588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775F9326" w14:textId="77777777" w:rsidTr="009A14A0">
        <w:trPr>
          <w:trHeight w:val="360"/>
        </w:trPr>
        <w:tc>
          <w:tcPr>
            <w:tcW w:w="449" w:type="dxa"/>
            <w:gridSpan w:val="2"/>
            <w:tcBorders>
              <w:right w:val="nil"/>
            </w:tcBorders>
          </w:tcPr>
          <w:p w14:paraId="09E8CE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4334E8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Тема 4.6. Кручение </w:t>
            </w:r>
          </w:p>
        </w:tc>
        <w:tc>
          <w:tcPr>
            <w:tcW w:w="8853" w:type="dxa"/>
          </w:tcPr>
          <w:p w14:paraId="5FD180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67-68 Внутренние силовые факторы при кручении. Эпюры крутящих моментов.</w:t>
            </w:r>
          </w:p>
        </w:tc>
        <w:tc>
          <w:tcPr>
            <w:tcW w:w="992" w:type="dxa"/>
          </w:tcPr>
          <w:p w14:paraId="0343AF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6A0F18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4467C50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289D23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2F61E1A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9199E3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69-70 Кручение бруса круглого поперечного сечения. Основные гипотезы.</w:t>
            </w:r>
          </w:p>
        </w:tc>
        <w:tc>
          <w:tcPr>
            <w:tcW w:w="992" w:type="dxa"/>
          </w:tcPr>
          <w:p w14:paraId="46D7EE8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4E5F07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D14DFAD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F1BF1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E12D0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2C6BBC7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71-72 Напряжения в поперечном сечении. Угол закручивания</w:t>
            </w:r>
          </w:p>
        </w:tc>
        <w:tc>
          <w:tcPr>
            <w:tcW w:w="992" w:type="dxa"/>
          </w:tcPr>
          <w:p w14:paraId="7D1EBA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ED283B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CF8AA07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74D5A6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436313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AE6D96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73-74 Лабораторное занятие №3. Определение модуля сдвига при испытание на кручение</w:t>
            </w:r>
          </w:p>
        </w:tc>
        <w:tc>
          <w:tcPr>
            <w:tcW w:w="992" w:type="dxa"/>
          </w:tcPr>
          <w:p w14:paraId="152F9C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E9FA1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20E9C77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A9F89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5657ED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1BEDD16" w14:textId="66FFAF1B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75-76 Практическое занятие №7</w:t>
            </w:r>
            <w:r w:rsidR="00CC5CCD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диаметра вала из условия прочности при кручении</w:t>
            </w:r>
          </w:p>
        </w:tc>
        <w:tc>
          <w:tcPr>
            <w:tcW w:w="992" w:type="dxa"/>
          </w:tcPr>
          <w:p w14:paraId="62346191" w14:textId="79ED7C51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0E8FE9F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743DDFC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59559D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DA595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45CB9C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19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«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ление отчета по ПР№7»</w:t>
            </w:r>
          </w:p>
          <w:p w14:paraId="144F0FB6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1A707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5A4E2A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8758A8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14:paraId="605065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00AD23B2" w14:textId="77777777" w:rsidTr="009A14A0">
        <w:trPr>
          <w:trHeight w:val="360"/>
        </w:trPr>
        <w:tc>
          <w:tcPr>
            <w:tcW w:w="3480" w:type="dxa"/>
            <w:gridSpan w:val="3"/>
          </w:tcPr>
          <w:p w14:paraId="51A7B4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4.7. Изгиб</w:t>
            </w:r>
          </w:p>
        </w:tc>
        <w:tc>
          <w:tcPr>
            <w:tcW w:w="8853" w:type="dxa"/>
          </w:tcPr>
          <w:p w14:paraId="29D22B1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77-78 Основные понятия и определения. Классификация видов изгиба</w:t>
            </w:r>
          </w:p>
        </w:tc>
        <w:tc>
          <w:tcPr>
            <w:tcW w:w="992" w:type="dxa"/>
          </w:tcPr>
          <w:p w14:paraId="7ECD1DD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DFFFD8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A7BF5F5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0D3F116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78A3B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79-80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992" w:type="dxa"/>
          </w:tcPr>
          <w:p w14:paraId="1D217E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8EDEBC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755044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09793B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20AB9E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81-82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момента инерции различных фигур при изгибе</w:t>
            </w:r>
          </w:p>
        </w:tc>
        <w:tc>
          <w:tcPr>
            <w:tcW w:w="992" w:type="dxa"/>
          </w:tcPr>
          <w:p w14:paraId="108ADE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A8FA9E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577C309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39522A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5B5E8A33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 № 20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CC5CCD">
              <w:rPr>
                <w:rFonts w:ascii="Times New Roman" w:hAnsi="Times New Roman"/>
                <w:bCs/>
                <w:sz w:val="28"/>
                <w:szCs w:val="28"/>
              </w:rPr>
              <w:t>Расчеты на прочность при совместном действии изгиба и кручения»</w:t>
            </w:r>
          </w:p>
        </w:tc>
        <w:tc>
          <w:tcPr>
            <w:tcW w:w="992" w:type="dxa"/>
          </w:tcPr>
          <w:p w14:paraId="54E8AF3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D962E3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C42ED42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E81D5A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5EE80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992" w:type="dxa"/>
          </w:tcPr>
          <w:p w14:paraId="19BF9D6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706003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36767F7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E94EE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28B59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ление.</w:t>
            </w:r>
          </w:p>
        </w:tc>
        <w:tc>
          <w:tcPr>
            <w:tcW w:w="992" w:type="dxa"/>
          </w:tcPr>
          <w:p w14:paraId="06E28F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C9F395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9CD9552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710C52C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0CFC920" w14:textId="5CA4F4E6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87-88 Практическое занятие №8</w:t>
            </w:r>
            <w:r w:rsidR="00CC5CCD">
              <w:rPr>
                <w:b/>
                <w:bCs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Построение эпюр поперечных сил и изгибающих моментов двухопорной балки</w:t>
            </w:r>
          </w:p>
        </w:tc>
        <w:tc>
          <w:tcPr>
            <w:tcW w:w="992" w:type="dxa"/>
          </w:tcPr>
          <w:p w14:paraId="3E6392C9" w14:textId="3F53F385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0D0311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1FC6B4E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EE6541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33CB86" w14:textId="556672E8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89-90 Практическое занятие №9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/п.п.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 Построение эпюр поперечных сил и изгибающих моментов балки с жестким защемлением</w:t>
            </w:r>
          </w:p>
        </w:tc>
        <w:tc>
          <w:tcPr>
            <w:tcW w:w="992" w:type="dxa"/>
          </w:tcPr>
          <w:p w14:paraId="7F1381C2" w14:textId="56531981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  <w:r w:rsidR="00CC5CCD">
              <w:rPr>
                <w:rFonts w:ascii="Times New Roman" w:hAnsi="Times New Roman"/>
                <w:sz w:val="26"/>
                <w:szCs w:val="26"/>
              </w:rPr>
              <w:t>/2п.п.</w:t>
            </w:r>
          </w:p>
        </w:tc>
        <w:tc>
          <w:tcPr>
            <w:tcW w:w="850" w:type="dxa"/>
          </w:tcPr>
          <w:p w14:paraId="2A65E4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BECC8CD" w14:textId="77777777" w:rsidTr="009A14A0">
        <w:trPr>
          <w:trHeight w:val="360"/>
        </w:trPr>
        <w:tc>
          <w:tcPr>
            <w:tcW w:w="3480" w:type="dxa"/>
            <w:gridSpan w:val="3"/>
          </w:tcPr>
          <w:p w14:paraId="6BAD508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2F6FF9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992" w:type="dxa"/>
          </w:tcPr>
          <w:p w14:paraId="08B7444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9C23EB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499EC30" w14:textId="77777777" w:rsidTr="009A14A0">
        <w:trPr>
          <w:trHeight w:val="595"/>
        </w:trPr>
        <w:tc>
          <w:tcPr>
            <w:tcW w:w="3480" w:type="dxa"/>
            <w:gridSpan w:val="3"/>
          </w:tcPr>
          <w:p w14:paraId="35E01D8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4.8. Сложные виды деформации</w:t>
            </w:r>
          </w:p>
        </w:tc>
        <w:tc>
          <w:tcPr>
            <w:tcW w:w="8853" w:type="dxa"/>
          </w:tcPr>
          <w:p w14:paraId="71DA12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93-94 Изгиб с растяжением. Внецентренное сжатие. Гипотезы прочности</w:t>
            </w:r>
          </w:p>
        </w:tc>
        <w:tc>
          <w:tcPr>
            <w:tcW w:w="992" w:type="dxa"/>
          </w:tcPr>
          <w:p w14:paraId="56008FA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E94915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E0C5755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3006BEE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D5CE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95-96 Изгиб с кручением. Кручение с растяжением или сжатием</w:t>
            </w:r>
          </w:p>
        </w:tc>
        <w:tc>
          <w:tcPr>
            <w:tcW w:w="992" w:type="dxa"/>
          </w:tcPr>
          <w:p w14:paraId="5E711AD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42081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B447B44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A7F503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351CE2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21.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ПР№8 и ПР№9</w:t>
            </w:r>
          </w:p>
          <w:p w14:paraId="0DA1C7D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27C76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4BE355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43106DB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D39E21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0A2F533" w14:textId="77777777" w:rsidR="002C17F5" w:rsidRPr="002A66FB" w:rsidRDefault="002C17F5" w:rsidP="002C561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8853" w:type="dxa"/>
          </w:tcPr>
          <w:p w14:paraId="36A5A0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97-98 Усталостное разрушение, его причины и характер. Кривая уста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992" w:type="dxa"/>
          </w:tcPr>
          <w:p w14:paraId="0B18F12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6E898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A9AC516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7E0CA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5D068F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756E349" w14:textId="77777777" w:rsidR="002C17F5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</w:t>
            </w:r>
            <w:r w:rsidRPr="00B0304D">
              <w:rPr>
                <w:bCs/>
                <w:sz w:val="28"/>
                <w:szCs w:val="28"/>
              </w:rPr>
              <w:t>«Расчеты на устойчивость»</w:t>
            </w:r>
          </w:p>
          <w:p w14:paraId="2B5A130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3999C80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B9B29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2F5740DF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E87C4C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4.10. Устойчивость сжатых стержней</w:t>
            </w:r>
          </w:p>
          <w:p w14:paraId="499482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Раздел 5. Детали машин</w:t>
            </w:r>
          </w:p>
        </w:tc>
        <w:tc>
          <w:tcPr>
            <w:tcW w:w="8853" w:type="dxa"/>
          </w:tcPr>
          <w:p w14:paraId="61724A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99-100Критическая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2" w:type="dxa"/>
          </w:tcPr>
          <w:p w14:paraId="78AB7B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5ACC03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7A06653F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41606FA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BA7F57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101-</w:t>
            </w:r>
            <w:r>
              <w:rPr>
                <w:rFonts w:ascii="Times New Roman" w:hAnsi="Times New Roman"/>
                <w:sz w:val="26"/>
                <w:szCs w:val="26"/>
              </w:rPr>
              <w:t>102 Лабораторное занятие №4</w:t>
            </w:r>
            <w:r w:rsidRPr="002A66FB">
              <w:rPr>
                <w:rFonts w:ascii="Times New Roman" w:hAnsi="Times New Roman"/>
                <w:sz w:val="26"/>
                <w:szCs w:val="26"/>
              </w:rPr>
              <w:t xml:space="preserve"> Определение критической силы</w:t>
            </w:r>
          </w:p>
        </w:tc>
        <w:tc>
          <w:tcPr>
            <w:tcW w:w="992" w:type="dxa"/>
          </w:tcPr>
          <w:p w14:paraId="6580BEF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72B7A7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3A228E2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626714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8853" w:type="dxa"/>
          </w:tcPr>
          <w:p w14:paraId="2782B5E6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23.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ЛР№4</w:t>
            </w:r>
          </w:p>
          <w:p w14:paraId="5C890FE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134A2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B4FE8C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22E6F83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6F0732F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23B889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103-104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2" w:type="dxa"/>
          </w:tcPr>
          <w:p w14:paraId="40F41F1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059701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BBEFCA6" w14:textId="77777777" w:rsidTr="009A14A0">
        <w:trPr>
          <w:trHeight w:val="360"/>
        </w:trPr>
        <w:tc>
          <w:tcPr>
            <w:tcW w:w="3480" w:type="dxa"/>
            <w:gridSpan w:val="3"/>
          </w:tcPr>
          <w:p w14:paraId="3A78B4F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3C2CF9B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24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«Классификация зубчатых пе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редач»</w:t>
            </w:r>
          </w:p>
          <w:p w14:paraId="23A3346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71EAEC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F250F0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10EAC63" w14:textId="77777777" w:rsidTr="009A14A0">
        <w:trPr>
          <w:trHeight w:val="360"/>
        </w:trPr>
        <w:tc>
          <w:tcPr>
            <w:tcW w:w="3480" w:type="dxa"/>
            <w:gridSpan w:val="3"/>
          </w:tcPr>
          <w:p w14:paraId="78EF5C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8853" w:type="dxa"/>
          </w:tcPr>
          <w:p w14:paraId="11C124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2" w:type="dxa"/>
          </w:tcPr>
          <w:p w14:paraId="399B084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B993EE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2E9EF1A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7AF8199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AFACEF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992" w:type="dxa"/>
          </w:tcPr>
          <w:p w14:paraId="22E184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09BC53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F1A5D79" w14:textId="77777777" w:rsidTr="009A14A0">
        <w:trPr>
          <w:trHeight w:val="360"/>
        </w:trPr>
        <w:tc>
          <w:tcPr>
            <w:tcW w:w="3480" w:type="dxa"/>
            <w:gridSpan w:val="3"/>
            <w:vMerge/>
            <w:tcBorders>
              <w:bottom w:val="nil"/>
            </w:tcBorders>
          </w:tcPr>
          <w:p w14:paraId="538698A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D9B213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109-110 Основные типы резьбы, сравнительная характеристика. Шпоночные </w:t>
            </w: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и шлицевые соединения</w:t>
            </w:r>
          </w:p>
        </w:tc>
        <w:tc>
          <w:tcPr>
            <w:tcW w:w="992" w:type="dxa"/>
          </w:tcPr>
          <w:p w14:paraId="735575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850" w:type="dxa"/>
          </w:tcPr>
          <w:p w14:paraId="3098C0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BB5625A" w14:textId="77777777" w:rsidTr="009A14A0">
        <w:trPr>
          <w:trHeight w:val="360"/>
        </w:trPr>
        <w:tc>
          <w:tcPr>
            <w:tcW w:w="3480" w:type="dxa"/>
            <w:gridSpan w:val="3"/>
            <w:tcBorders>
              <w:top w:val="nil"/>
            </w:tcBorders>
          </w:tcPr>
          <w:p w14:paraId="6180E9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98278F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25.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«Ременная передача»[</w:t>
            </w:r>
          </w:p>
        </w:tc>
        <w:tc>
          <w:tcPr>
            <w:tcW w:w="992" w:type="dxa"/>
          </w:tcPr>
          <w:p w14:paraId="0D66DD8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E4DDA1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1CC79187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088AEC0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548E113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8853" w:type="dxa"/>
          </w:tcPr>
          <w:p w14:paraId="6936BC0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111-112Назначение механических передач и их классификация по принципу действия. Переда</w:t>
            </w:r>
            <w:r w:rsidRPr="002A66FB">
              <w:rPr>
                <w:rFonts w:ascii="Times New Roman" w:hAnsi="Times New Roman"/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992" w:type="dxa"/>
          </w:tcPr>
          <w:p w14:paraId="73D72A1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77536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8C9E345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F26AC3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9AA12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C8716E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113-114Фрикционные передачи</w:t>
            </w:r>
          </w:p>
        </w:tc>
        <w:tc>
          <w:tcPr>
            <w:tcW w:w="992" w:type="dxa"/>
          </w:tcPr>
          <w:p w14:paraId="35870A6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8A7649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95D7253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420AA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4409C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DB3F7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115-116Ременные и цепные передачи. Достоинства и недостатки, область применения</w:t>
            </w:r>
          </w:p>
        </w:tc>
        <w:tc>
          <w:tcPr>
            <w:tcW w:w="992" w:type="dxa"/>
          </w:tcPr>
          <w:p w14:paraId="4C3D5AA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8CADB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80D09F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0F7B39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9B2899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15553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117-1118Расчет передач</w:t>
            </w:r>
          </w:p>
        </w:tc>
        <w:tc>
          <w:tcPr>
            <w:tcW w:w="992" w:type="dxa"/>
          </w:tcPr>
          <w:p w14:paraId="317E9E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1953E3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4ABFA7A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9D03B4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347EF2A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52ECA2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119-120Зубчатые передачи</w:t>
            </w:r>
          </w:p>
        </w:tc>
        <w:tc>
          <w:tcPr>
            <w:tcW w:w="992" w:type="dxa"/>
          </w:tcPr>
          <w:p w14:paraId="6F0F0952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EE57A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D8BEFC5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44B4E77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B21D06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459E8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121-122Шевронные зубчатые колеса</w:t>
            </w:r>
          </w:p>
        </w:tc>
        <w:tc>
          <w:tcPr>
            <w:tcW w:w="992" w:type="dxa"/>
          </w:tcPr>
          <w:p w14:paraId="08E016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7BDF5D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5487D71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2C7A562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C47B3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C8366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992" w:type="dxa"/>
          </w:tcPr>
          <w:p w14:paraId="3CDAE8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3516585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6B4C23" w14:paraId="6E29B818" w14:textId="77777777" w:rsidTr="009A14A0">
        <w:trPr>
          <w:trHeight w:val="360"/>
        </w:trPr>
        <w:tc>
          <w:tcPr>
            <w:tcW w:w="449" w:type="dxa"/>
            <w:gridSpan w:val="2"/>
            <w:vMerge w:val="restart"/>
            <w:tcBorders>
              <w:right w:val="nil"/>
            </w:tcBorders>
          </w:tcPr>
          <w:p w14:paraId="39011E7C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3031" w:type="dxa"/>
            <w:vMerge w:val="restart"/>
            <w:tcBorders>
              <w:left w:val="nil"/>
            </w:tcBorders>
          </w:tcPr>
          <w:p w14:paraId="7AFB4AFE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578EB36" w14:textId="77777777" w:rsidR="002C17F5" w:rsidRPr="00C34D81" w:rsidRDefault="002C17F5" w:rsidP="002C5611">
            <w:pPr>
              <w:tabs>
                <w:tab w:val="left" w:pos="5265"/>
              </w:tabs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C34D81">
              <w:rPr>
                <w:rFonts w:ascii="Times New Roman" w:hAnsi="Times New Roman"/>
                <w:color w:val="FF0000"/>
                <w:sz w:val="26"/>
                <w:szCs w:val="26"/>
              </w:rPr>
              <w:t>125-126 Конические прямозубые передачи.</w:t>
            </w:r>
            <w:r w:rsidRPr="00C34D81">
              <w:rPr>
                <w:rFonts w:ascii="Times New Roman" w:hAnsi="Times New Roman"/>
                <w:color w:val="FF0000"/>
                <w:sz w:val="26"/>
                <w:szCs w:val="26"/>
              </w:rPr>
              <w:tab/>
            </w:r>
          </w:p>
        </w:tc>
        <w:tc>
          <w:tcPr>
            <w:tcW w:w="992" w:type="dxa"/>
          </w:tcPr>
          <w:p w14:paraId="5AE430AF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6B4C23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F2CA102" w14:textId="77777777" w:rsidR="002C17F5" w:rsidRPr="006B4C23" w:rsidRDefault="002C17F5" w:rsidP="002C5611">
            <w:pPr>
              <w:spacing w:after="0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6B4C23">
              <w:rPr>
                <w:rFonts w:ascii="Times New Roman" w:hAnsi="Times New Roman"/>
                <w:color w:val="FF0000"/>
                <w:sz w:val="26"/>
                <w:szCs w:val="26"/>
              </w:rPr>
              <w:t>2</w:t>
            </w:r>
          </w:p>
        </w:tc>
      </w:tr>
      <w:tr w:rsidR="002C17F5" w:rsidRPr="002A66FB" w14:paraId="545B9600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1885FF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77D73CB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740D6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992" w:type="dxa"/>
          </w:tcPr>
          <w:p w14:paraId="2D7B6C47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2F5A22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19D3BAB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8966F5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1E3B3C2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180215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992" w:type="dxa"/>
          </w:tcPr>
          <w:p w14:paraId="0B8C4A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11B01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3C891D0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806FCB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6F1AD4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36647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992" w:type="dxa"/>
          </w:tcPr>
          <w:p w14:paraId="35C4AE0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55472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42BCF63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608E8B2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77CAED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54CEC0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133-134 Передача винт-гайка</w:t>
            </w:r>
          </w:p>
        </w:tc>
        <w:tc>
          <w:tcPr>
            <w:tcW w:w="992" w:type="dxa"/>
          </w:tcPr>
          <w:p w14:paraId="5308055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5C2906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116E4CE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FBFD38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D2264E4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0B8554E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135-136Лабораторные занятие №5 Определение параметров зубчатых колес</w:t>
            </w:r>
          </w:p>
        </w:tc>
        <w:tc>
          <w:tcPr>
            <w:tcW w:w="992" w:type="dxa"/>
          </w:tcPr>
          <w:p w14:paraId="1517B0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8D1BB9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5EB31F92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56546EDA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002D8DF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6EAD193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137-138Практическое занятие№10 Расчет одноступенчатого цилиндрического редуктора</w:t>
            </w:r>
          </w:p>
        </w:tc>
        <w:tc>
          <w:tcPr>
            <w:tcW w:w="992" w:type="dxa"/>
          </w:tcPr>
          <w:p w14:paraId="01AD72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605FC7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4F8AB742" w14:textId="77777777" w:rsidTr="009A14A0">
        <w:trPr>
          <w:trHeight w:val="360"/>
        </w:trPr>
        <w:tc>
          <w:tcPr>
            <w:tcW w:w="449" w:type="dxa"/>
            <w:gridSpan w:val="2"/>
            <w:vMerge/>
            <w:tcBorders>
              <w:right w:val="nil"/>
            </w:tcBorders>
          </w:tcPr>
          <w:p w14:paraId="18CF19C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31" w:type="dxa"/>
            <w:vMerge/>
            <w:tcBorders>
              <w:left w:val="nil"/>
            </w:tcBorders>
          </w:tcPr>
          <w:p w14:paraId="5C1BC24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FF9DED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26.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Оформление отчета по ПР№10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; Оформление отчета по ЛР№5</w:t>
            </w:r>
          </w:p>
          <w:p w14:paraId="1FE7846D" w14:textId="77777777" w:rsidR="002C17F5" w:rsidRPr="002A66FB" w:rsidRDefault="002C17F5" w:rsidP="002C56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FD00F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3BF5738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14:paraId="525CDCA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3FFA933C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17A533B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5.4. Валы и оси</w:t>
            </w:r>
          </w:p>
        </w:tc>
        <w:tc>
          <w:tcPr>
            <w:tcW w:w="8853" w:type="dxa"/>
          </w:tcPr>
          <w:p w14:paraId="37BE04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139-141Валы и оси, их назначение и классификация. Элементы конструкций, материалы валов и осей</w:t>
            </w:r>
          </w:p>
        </w:tc>
        <w:tc>
          <w:tcPr>
            <w:tcW w:w="992" w:type="dxa"/>
          </w:tcPr>
          <w:p w14:paraId="0FBB556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0C851E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63DFDA6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0AEF44D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18315A2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141-142Методика расчета. Примеры расчета</w:t>
            </w:r>
          </w:p>
        </w:tc>
        <w:tc>
          <w:tcPr>
            <w:tcW w:w="992" w:type="dxa"/>
          </w:tcPr>
          <w:p w14:paraId="385C66C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BDFCD9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8A7DD99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1DCA572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767DE2F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27.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«Фрикционная передача»[</w:t>
            </w:r>
          </w:p>
        </w:tc>
        <w:tc>
          <w:tcPr>
            <w:tcW w:w="992" w:type="dxa"/>
          </w:tcPr>
          <w:p w14:paraId="5679AE6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1524323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59BF854B" w14:textId="77777777" w:rsidTr="009A14A0">
        <w:trPr>
          <w:trHeight w:val="360"/>
        </w:trPr>
        <w:tc>
          <w:tcPr>
            <w:tcW w:w="3480" w:type="dxa"/>
            <w:gridSpan w:val="3"/>
            <w:vMerge w:val="restart"/>
          </w:tcPr>
          <w:p w14:paraId="4AECFA18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8853" w:type="dxa"/>
          </w:tcPr>
          <w:p w14:paraId="0043377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143-144Подшипники скольжения. Классификация, обозначение.</w:t>
            </w:r>
          </w:p>
        </w:tc>
        <w:tc>
          <w:tcPr>
            <w:tcW w:w="992" w:type="dxa"/>
          </w:tcPr>
          <w:p w14:paraId="2DB2EA41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43D1914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2619A1C7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23697E0B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21151FC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145-146Подшипники качения.  Классификация, обозначение.</w:t>
            </w:r>
          </w:p>
        </w:tc>
        <w:tc>
          <w:tcPr>
            <w:tcW w:w="992" w:type="dxa"/>
          </w:tcPr>
          <w:p w14:paraId="4270B61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9073F7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8663EB8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40600CF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3FDDFFA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992" w:type="dxa"/>
          </w:tcPr>
          <w:p w14:paraId="42A56BAE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F20CD06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3AA04786" w14:textId="77777777" w:rsidTr="009A14A0">
        <w:trPr>
          <w:trHeight w:val="360"/>
        </w:trPr>
        <w:tc>
          <w:tcPr>
            <w:tcW w:w="3480" w:type="dxa"/>
            <w:gridSpan w:val="3"/>
            <w:vMerge/>
          </w:tcPr>
          <w:p w14:paraId="5580BCA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</w:tcPr>
          <w:p w14:paraId="46D2727D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 28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«Опоры валов осей»</w:t>
            </w:r>
          </w:p>
        </w:tc>
        <w:tc>
          <w:tcPr>
            <w:tcW w:w="992" w:type="dxa"/>
          </w:tcPr>
          <w:p w14:paraId="127F101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2F99CED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7F5" w:rsidRPr="002A66FB" w14:paraId="67E6D95A" w14:textId="77777777" w:rsidTr="009A14A0">
        <w:trPr>
          <w:trHeight w:val="360"/>
        </w:trPr>
        <w:tc>
          <w:tcPr>
            <w:tcW w:w="3480" w:type="dxa"/>
            <w:gridSpan w:val="3"/>
          </w:tcPr>
          <w:p w14:paraId="31E4B57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Тема 5.6. Муфты</w:t>
            </w:r>
          </w:p>
        </w:tc>
        <w:tc>
          <w:tcPr>
            <w:tcW w:w="8853" w:type="dxa"/>
          </w:tcPr>
          <w:p w14:paraId="2E12BBF9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2" w:type="dxa"/>
          </w:tcPr>
          <w:p w14:paraId="1FC21135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731AD83F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7F5" w:rsidRPr="002A66FB" w14:paraId="08AE9851" w14:textId="77777777" w:rsidTr="009A14A0">
        <w:trPr>
          <w:trHeight w:val="360"/>
        </w:trPr>
        <w:tc>
          <w:tcPr>
            <w:tcW w:w="3480" w:type="dxa"/>
            <w:gridSpan w:val="3"/>
            <w:tcBorders>
              <w:bottom w:val="single" w:sz="4" w:space="0" w:color="auto"/>
            </w:tcBorders>
          </w:tcPr>
          <w:p w14:paraId="1E2D444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853" w:type="dxa"/>
            <w:tcBorders>
              <w:bottom w:val="single" w:sz="4" w:space="0" w:color="auto"/>
            </w:tcBorders>
          </w:tcPr>
          <w:p w14:paraId="49A08DC3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№29  </w:t>
            </w:r>
            <w:r w:rsidRPr="002A66FB">
              <w:rPr>
                <w:rFonts w:ascii="Times New Roman" w:hAnsi="Times New Roman"/>
                <w:bCs/>
                <w:sz w:val="28"/>
                <w:szCs w:val="28"/>
              </w:rPr>
              <w:t>Реферат «Муфты»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6B605C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A66F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5C8030" w14:textId="77777777" w:rsidR="002C17F5" w:rsidRPr="002A66FB" w:rsidRDefault="002C17F5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D5741" w:rsidRPr="002A66FB" w14:paraId="1966109E" w14:textId="77777777" w:rsidTr="009A14A0">
        <w:trPr>
          <w:trHeight w:val="360"/>
        </w:trPr>
        <w:tc>
          <w:tcPr>
            <w:tcW w:w="1417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37171" w14:textId="77777777" w:rsidR="000D5741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CD742DC" w14:textId="7340CE33" w:rsidR="000D5741" w:rsidRPr="000D5741" w:rsidRDefault="000D5741" w:rsidP="000D574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Для характеристики уровня освоения учебного материала используются следующие обозначения:</w:t>
            </w:r>
          </w:p>
          <w:p w14:paraId="192CDC06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уровень – ознакомительный (узнавание ранее изученных объектов, свойств); </w:t>
            </w:r>
          </w:p>
          <w:p w14:paraId="69018D72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уровень – репродуктивный (выполнение деятельности по образцу, инструкции или под руководством); </w:t>
            </w:r>
          </w:p>
          <w:p w14:paraId="7B9C4240" w14:textId="77777777" w:rsidR="000D5741" w:rsidRPr="000D5741" w:rsidRDefault="000D5741" w:rsidP="000D5741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уровень – продуктивный (планирование и самостоятельное выполнение деятельности, решение проблемных задач).</w:t>
            </w:r>
          </w:p>
          <w:p w14:paraId="6C8DDD0C" w14:textId="77777777" w:rsidR="000D5741" w:rsidRPr="002A66FB" w:rsidRDefault="000D5741" w:rsidP="002C5611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2D161DF7" w14:textId="77777777" w:rsidR="002C17F5" w:rsidRPr="002A66FB" w:rsidRDefault="002C17F5" w:rsidP="000D5741">
      <w:pPr>
        <w:spacing w:after="0"/>
        <w:rPr>
          <w:rFonts w:ascii="Times New Roman" w:hAnsi="Times New Roman"/>
          <w:sz w:val="26"/>
          <w:szCs w:val="26"/>
        </w:rPr>
        <w:sectPr w:rsidR="002C17F5" w:rsidRPr="002A66FB" w:rsidSect="002C561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14:paraId="2412E8FE" w14:textId="494EAFCC" w:rsidR="0046541F" w:rsidRPr="000D5741" w:rsidRDefault="0046541F" w:rsidP="000D57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CA4CD1">
        <w:rPr>
          <w:rFonts w:ascii="Times New Roman" w:hAnsi="Times New Roman"/>
          <w:b/>
          <w:sz w:val="26"/>
          <w:szCs w:val="26"/>
        </w:rPr>
        <w:lastRenderedPageBreak/>
        <w:t xml:space="preserve">3. </w:t>
      </w:r>
      <w:r w:rsidRPr="000D5741">
        <w:rPr>
          <w:rFonts w:ascii="Times New Roman" w:hAnsi="Times New Roman"/>
          <w:b/>
          <w:sz w:val="26"/>
          <w:szCs w:val="26"/>
        </w:rPr>
        <w:t>УСЛОВИЯ РЕАЛИЗАЦИИ ПРОГРАММЫ ДИСЦИПЛИНЫ</w:t>
      </w:r>
    </w:p>
    <w:p w14:paraId="23605B9D" w14:textId="77777777" w:rsidR="000D5741" w:rsidRDefault="0046541F" w:rsidP="000D574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CA4CD1" w:rsidRPr="000D5741">
        <w:rPr>
          <w:rFonts w:ascii="Times New Roman" w:hAnsi="Times New Roman"/>
          <w:b/>
          <w:bCs/>
          <w:sz w:val="26"/>
          <w:szCs w:val="26"/>
        </w:rPr>
        <w:t>.</w:t>
      </w:r>
      <w:r w:rsidRPr="000D5741">
        <w:rPr>
          <w:rFonts w:ascii="Times New Roman" w:hAnsi="Times New Roman"/>
          <w:sz w:val="26"/>
          <w:szCs w:val="26"/>
        </w:rPr>
        <w:t xml:space="preserve"> </w:t>
      </w:r>
    </w:p>
    <w:p w14:paraId="04812049" w14:textId="4865FB22" w:rsidR="00CA4CD1" w:rsidRPr="000D5741" w:rsidRDefault="00D87FB7" w:rsidP="000D5741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реализации</w:t>
      </w:r>
      <w:bookmarkStart w:id="1" w:name="_GoBack"/>
      <w:bookmarkEnd w:id="1"/>
      <w:r w:rsidR="00BB5185" w:rsidRPr="00BB5185">
        <w:rPr>
          <w:rFonts w:ascii="Times New Roman" w:hAnsi="Times New Roman"/>
          <w:sz w:val="26"/>
          <w:szCs w:val="26"/>
        </w:rPr>
        <w:t xml:space="preserve"> учебной дисциплины имеется в наличии учебный кабинет </w:t>
      </w:r>
      <w:r w:rsidR="00BB5185">
        <w:rPr>
          <w:rFonts w:ascii="Times New Roman" w:hAnsi="Times New Roman"/>
          <w:sz w:val="26"/>
          <w:szCs w:val="26"/>
        </w:rPr>
        <w:t>«</w:t>
      </w:r>
      <w:r w:rsidR="0046541F" w:rsidRPr="000D5741">
        <w:rPr>
          <w:rFonts w:ascii="Times New Roman" w:hAnsi="Times New Roman"/>
          <w:sz w:val="26"/>
          <w:szCs w:val="26"/>
        </w:rPr>
        <w:t>технической механики</w:t>
      </w:r>
      <w:r w:rsidR="00BB5185">
        <w:rPr>
          <w:rFonts w:ascii="Times New Roman" w:hAnsi="Times New Roman"/>
          <w:sz w:val="26"/>
          <w:szCs w:val="26"/>
        </w:rPr>
        <w:t>»</w:t>
      </w:r>
      <w:r w:rsidR="0046541F" w:rsidRPr="000D5741">
        <w:rPr>
          <w:rFonts w:ascii="Times New Roman" w:hAnsi="Times New Roman"/>
          <w:sz w:val="26"/>
          <w:szCs w:val="26"/>
        </w:rPr>
        <w:t xml:space="preserve">; </w:t>
      </w:r>
    </w:p>
    <w:p w14:paraId="68C032FC" w14:textId="77777777" w:rsidR="00CA4CD1" w:rsidRPr="0005758F" w:rsidRDefault="0046541F" w:rsidP="000D5741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5758F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14:paraId="3070DCAB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>- посадочные места по количеству обучающихся;</w:t>
      </w:r>
    </w:p>
    <w:p w14:paraId="74CE4DE8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рабочее место преподавателя; </w:t>
      </w:r>
    </w:p>
    <w:p w14:paraId="298FA98E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комплект учебно-наглядных пособий «Техническая механика»; </w:t>
      </w:r>
    </w:p>
    <w:p w14:paraId="07687233" w14:textId="77777777" w:rsidR="00CA4CD1" w:rsidRPr="000D5741" w:rsidRDefault="0046541F" w:rsidP="000D574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 макеты, модели. </w:t>
      </w:r>
    </w:p>
    <w:p w14:paraId="39FB5014" w14:textId="77777777" w:rsidR="0005758F" w:rsidRPr="0005758F" w:rsidRDefault="0005758F" w:rsidP="0005758F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 w:rsidRPr="0005758F">
        <w:rPr>
          <w:rFonts w:ascii="Times New Roman" w:hAnsi="Times New Roman"/>
          <w:b/>
          <w:bCs/>
          <w:sz w:val="26"/>
          <w:szCs w:val="26"/>
        </w:rPr>
        <w:t>Технические средства обучения:</w:t>
      </w:r>
    </w:p>
    <w:p w14:paraId="091D117C" w14:textId="77777777" w:rsidR="0005758F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0D5741">
        <w:rPr>
          <w:rFonts w:ascii="Times New Roman" w:hAnsi="Times New Roman"/>
          <w:sz w:val="26"/>
          <w:szCs w:val="26"/>
        </w:rPr>
        <w:t xml:space="preserve">-компьютер с лицензионным программным обеспечением; </w:t>
      </w:r>
    </w:p>
    <w:p w14:paraId="589A0553" w14:textId="3B3486E8" w:rsidR="0005758F" w:rsidRPr="000D5741" w:rsidRDefault="0005758F" w:rsidP="0005758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sz w:val="26"/>
          <w:szCs w:val="26"/>
        </w:rPr>
        <w:t xml:space="preserve">-мультимедиапроектор. </w:t>
      </w:r>
    </w:p>
    <w:p w14:paraId="793CC334" w14:textId="362CEF80" w:rsidR="000619D7" w:rsidRPr="004207E6" w:rsidRDefault="0046541F" w:rsidP="004207E6">
      <w:pPr>
        <w:spacing w:after="0"/>
        <w:ind w:firstLine="709"/>
        <w:rPr>
          <w:rFonts w:ascii="Times New Roman" w:hAnsi="Times New Roman"/>
          <w:sz w:val="26"/>
          <w:szCs w:val="26"/>
        </w:rPr>
      </w:pPr>
      <w:r w:rsidRPr="000D5741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  <w:r w:rsidR="00BB626E" w:rsidRPr="000D5741">
        <w:rPr>
          <w:rFonts w:ascii="Times New Roman" w:hAnsi="Times New Roman"/>
          <w:sz w:val="26"/>
          <w:szCs w:val="26"/>
        </w:rPr>
        <w:t>.</w:t>
      </w:r>
      <w:r w:rsidRPr="000D5741">
        <w:rPr>
          <w:rFonts w:ascii="Times New Roman" w:hAnsi="Times New Roman"/>
          <w:sz w:val="26"/>
          <w:szCs w:val="26"/>
        </w:rPr>
        <w:t xml:space="preserve"> </w:t>
      </w:r>
    </w:p>
    <w:p w14:paraId="6654EA91" w14:textId="77777777" w:rsidR="0089031B" w:rsidRDefault="0089031B" w:rsidP="0089031B">
      <w:pPr>
        <w:shd w:val="clear" w:color="auto" w:fill="FFFFFF"/>
        <w:spacing w:after="0" w:line="360" w:lineRule="atLeas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color w:val="000000"/>
          <w:spacing w:val="-5"/>
          <w:sz w:val="20"/>
          <w:szCs w:val="20"/>
          <w:bdr w:val="none" w:sz="0" w:space="0" w:color="auto" w:frame="1"/>
        </w:rPr>
        <w:t> </w:t>
      </w:r>
      <w:r>
        <w:rPr>
          <w:rFonts w:ascii="Times New Roman" w:hAnsi="Times New Roman"/>
          <w:b/>
          <w:sz w:val="26"/>
          <w:szCs w:val="26"/>
        </w:rPr>
        <w:t>Основные источники:</w:t>
      </w:r>
    </w:p>
    <w:p w14:paraId="62B7BC6D" w14:textId="77777777" w:rsidR="0089031B" w:rsidRDefault="0089031B" w:rsidP="0089031B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1.Завистовский, В. Э. Техническая механика : учеб. пособие / В.Э. Завистовский. — Москва : ИНФРА-М, 2019. — 376 с. — (Среднее профессиональное образование). - ISBN 978-5-16-015256-1. - Текст : электронный. - URL: </w:t>
      </w:r>
      <w:hyperlink r:id="rId10" w:history="1">
        <w:r>
          <w:rPr>
            <w:rStyle w:val="a4"/>
            <w:sz w:val="26"/>
            <w:szCs w:val="26"/>
          </w:rPr>
          <w:t>https://znanium.com/catalog/product/1020982</w:t>
        </w:r>
      </w:hyperlink>
    </w:p>
    <w:p w14:paraId="3DC49630" w14:textId="77777777" w:rsidR="0089031B" w:rsidRDefault="0089031B" w:rsidP="0089031B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2.Сафонова, Г. Г. Техническая механика : учебник / Г.Г. Сафонова, Т.Ю. Артюховская, Д.А. Ермаков. - Москва : ИНФРА-М, 2020. — 320 с. — (Среднее профессиональное образование). - ISBN 978-5-16-012916-7. - Текст : электронный. - URL: </w:t>
      </w:r>
      <w:hyperlink r:id="rId11" w:history="1">
        <w:r>
          <w:rPr>
            <w:rStyle w:val="a4"/>
            <w:sz w:val="26"/>
            <w:szCs w:val="26"/>
          </w:rPr>
          <w:t>https://znanium.com/catalog/product/1074607</w:t>
        </w:r>
      </w:hyperlink>
    </w:p>
    <w:p w14:paraId="39C27B31" w14:textId="77777777" w:rsidR="0089031B" w:rsidRDefault="0089031B" w:rsidP="0089031B">
      <w:pPr>
        <w:spacing w:after="0"/>
        <w:jc w:val="both"/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3A3C3F"/>
          <w:sz w:val="26"/>
          <w:szCs w:val="26"/>
          <w:shd w:val="clear" w:color="auto" w:fill="FFFFFF"/>
        </w:rPr>
        <w:t>Дополнительные источники:</w:t>
      </w:r>
    </w:p>
    <w:p w14:paraId="74FCD2C6" w14:textId="77777777" w:rsidR="0089031B" w:rsidRDefault="0089031B" w:rsidP="0089031B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1.Олофинская, В. П. Техническая механика. Сборник тестовых заданий : учебное пособие / В.П. Олофинская. — 2-е изд., испр. и доп. — Москва : ФОРУМ : ИНФРА-М, 2020. — 132 с. — (Среднее профессиональное образование). - ISBN 978-5-91134-492-4. - Текст : электронный. - URL: </w:t>
      </w:r>
      <w:hyperlink r:id="rId12" w:history="1">
        <w:r>
          <w:rPr>
            <w:rStyle w:val="a4"/>
            <w:sz w:val="26"/>
            <w:szCs w:val="26"/>
          </w:rPr>
          <w:t>https://znanium.com/catalog/product/1078979</w:t>
        </w:r>
      </w:hyperlink>
    </w:p>
    <w:p w14:paraId="222EFD2D" w14:textId="77777777" w:rsidR="0089031B" w:rsidRDefault="0089031B" w:rsidP="00890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14:paraId="7FB37BF0" w14:textId="77777777" w:rsidR="0089031B" w:rsidRDefault="0089031B" w:rsidP="0089031B">
      <w:pPr>
        <w:numPr>
          <w:ilvl w:val="0"/>
          <w:numId w:val="7"/>
        </w:numPr>
        <w:suppressAutoHyphens/>
        <w:spacing w:after="0" w:line="254" w:lineRule="auto"/>
        <w:ind w:right="584"/>
        <w:contextualSpacing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>
        <w:rPr>
          <w:rFonts w:ascii="Times New Roman" w:hAnsi="Times New Roman"/>
          <w:b/>
          <w:sz w:val="26"/>
          <w:szCs w:val="26"/>
          <w:lang w:eastAsia="ar-SA"/>
        </w:rPr>
        <w:t>Znanium. com.</w:t>
      </w:r>
    </w:p>
    <w:p w14:paraId="23A6A92A" w14:textId="77777777" w:rsidR="0089031B" w:rsidRDefault="0089031B" w:rsidP="0089031B">
      <w:pPr>
        <w:numPr>
          <w:ilvl w:val="0"/>
          <w:numId w:val="7"/>
        </w:numPr>
        <w:suppressAutoHyphens/>
        <w:spacing w:after="0" w:line="254" w:lineRule="auto"/>
        <w:ind w:right="584"/>
        <w:contextualSpacing/>
        <w:jc w:val="both"/>
        <w:rPr>
          <w:rStyle w:val="c4"/>
          <w:rFonts w:asciiTheme="minorHAnsi" w:hAnsiTheme="minorHAnsi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4BB47737" w14:textId="77777777" w:rsidR="0089031B" w:rsidRDefault="0089031B" w:rsidP="0089031B">
      <w:pPr>
        <w:pStyle w:val="a6"/>
        <w:numPr>
          <w:ilvl w:val="0"/>
          <w:numId w:val="7"/>
        </w:numPr>
        <w:spacing w:after="0"/>
        <w:jc w:val="both"/>
      </w:pPr>
      <w:r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14:paraId="654E5358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14:paraId="08E0330F" w14:textId="77777777" w:rsidR="0089031B" w:rsidRDefault="00D87FB7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3" w:history="1">
        <w:r w:rsidR="0089031B">
          <w:rPr>
            <w:rStyle w:val="a4"/>
            <w:sz w:val="26"/>
            <w:szCs w:val="26"/>
            <w:lang w:val="en-US"/>
          </w:rPr>
          <w:t>http</w:t>
        </w:r>
        <w:r w:rsidR="0089031B">
          <w:rPr>
            <w:rStyle w:val="a4"/>
            <w:sz w:val="26"/>
            <w:szCs w:val="26"/>
          </w:rPr>
          <w:t>://</w:t>
        </w:r>
        <w:r w:rsidR="0089031B">
          <w:rPr>
            <w:rStyle w:val="a4"/>
            <w:sz w:val="26"/>
            <w:szCs w:val="26"/>
            <w:lang w:val="en-US"/>
          </w:rPr>
          <w:t>gost</w:t>
        </w:r>
        <w:r w:rsidR="0089031B">
          <w:rPr>
            <w:rStyle w:val="a4"/>
            <w:sz w:val="26"/>
            <w:szCs w:val="26"/>
          </w:rPr>
          <w:t>.</w:t>
        </w:r>
        <w:r w:rsidR="0089031B">
          <w:rPr>
            <w:rStyle w:val="a4"/>
            <w:sz w:val="26"/>
            <w:szCs w:val="26"/>
            <w:lang w:val="en-US"/>
          </w:rPr>
          <w:t>prototypes</w:t>
        </w:r>
      </w:hyperlink>
      <w:r w:rsidR="0089031B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89031B">
        <w:rPr>
          <w:rFonts w:ascii="Times New Roman" w:hAnsi="Times New Roman"/>
          <w:color w:val="000000"/>
          <w:sz w:val="26"/>
          <w:szCs w:val="26"/>
          <w:lang w:val="en-US"/>
        </w:rPr>
        <w:t>ru</w:t>
      </w:r>
    </w:p>
    <w:p w14:paraId="1C1382FE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ФГУ «Федеральный институт развития образования». www.firo.ru </w:t>
      </w:r>
    </w:p>
    <w:p w14:paraId="33951B1F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Федеральный портал «Российское образование». www.edu.ru </w:t>
      </w:r>
    </w:p>
    <w:p w14:paraId="7A3E4DB9" w14:textId="77777777" w:rsidR="0089031B" w:rsidRDefault="0089031B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http://www.teoretmeh.ru/ </w:t>
      </w:r>
    </w:p>
    <w:p w14:paraId="4338ADC4" w14:textId="77777777" w:rsidR="0089031B" w:rsidRDefault="00D87FB7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89031B">
          <w:rPr>
            <w:rStyle w:val="a4"/>
            <w:sz w:val="26"/>
            <w:szCs w:val="26"/>
          </w:rPr>
          <w:t>http://www.detalmach.ru/</w:t>
        </w:r>
      </w:hyperlink>
    </w:p>
    <w:p w14:paraId="706EFFE8" w14:textId="77777777" w:rsidR="0089031B" w:rsidRDefault="00D87FB7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89031B">
          <w:rPr>
            <w:rStyle w:val="a4"/>
            <w:sz w:val="26"/>
            <w:szCs w:val="26"/>
          </w:rPr>
          <w:t>http://mysopromat.ru/</w:t>
        </w:r>
      </w:hyperlink>
    </w:p>
    <w:p w14:paraId="6D5C60F6" w14:textId="77777777" w:rsidR="0089031B" w:rsidRDefault="00D87FB7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89031B">
          <w:rPr>
            <w:rStyle w:val="a4"/>
            <w:sz w:val="26"/>
            <w:szCs w:val="26"/>
          </w:rPr>
          <w:t>http://www.soprotmat.ru/</w:t>
        </w:r>
      </w:hyperlink>
    </w:p>
    <w:p w14:paraId="0C00BCF9" w14:textId="77777777" w:rsidR="0089031B" w:rsidRDefault="00D87FB7" w:rsidP="0089031B">
      <w:pPr>
        <w:pStyle w:val="a6"/>
        <w:numPr>
          <w:ilvl w:val="0"/>
          <w:numId w:val="7"/>
        </w:numPr>
        <w:spacing w:after="0" w:line="254" w:lineRule="auto"/>
        <w:jc w:val="both"/>
        <w:rPr>
          <w:rStyle w:val="a4"/>
          <w:rFonts w:asciiTheme="minorHAnsi" w:hAnsiTheme="minorHAnsi"/>
        </w:rPr>
      </w:pPr>
      <w:hyperlink r:id="rId17" w:history="1">
        <w:r w:rsidR="0089031B">
          <w:rPr>
            <w:rStyle w:val="a4"/>
            <w:sz w:val="26"/>
            <w:szCs w:val="26"/>
          </w:rPr>
          <w:t>http://www.toehelp.ru/theory/sopromat/</w:t>
        </w:r>
      </w:hyperlink>
    </w:p>
    <w:p w14:paraId="135E5CD3" w14:textId="77777777" w:rsidR="0089031B" w:rsidRDefault="0089031B" w:rsidP="0089031B">
      <w:pPr>
        <w:spacing w:after="0"/>
        <w:jc w:val="both"/>
        <w:rPr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14:paraId="261BBF41" w14:textId="77777777" w:rsidR="0089031B" w:rsidRDefault="0089031B" w:rsidP="0089031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1184E7B9" w14:textId="77777777" w:rsidR="0089031B" w:rsidRDefault="0089031B" w:rsidP="0089031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18" w:history="1">
        <w:r>
          <w:rPr>
            <w:rStyle w:val="a4"/>
            <w:sz w:val="26"/>
            <w:szCs w:val="26"/>
          </w:rPr>
          <w:t>https://zoom.us/</w:t>
        </w:r>
      </w:hyperlink>
      <w:r>
        <w:rPr>
          <w:rFonts w:ascii="Times New Roman" w:hAnsi="Times New Roman"/>
          <w:sz w:val="26"/>
          <w:szCs w:val="26"/>
        </w:rPr>
        <w:t>)</w:t>
      </w:r>
    </w:p>
    <w:p w14:paraId="32BA6625" w14:textId="77777777" w:rsidR="0089031B" w:rsidRDefault="0089031B" w:rsidP="0089031B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33ED6D4A" w14:textId="77777777" w:rsidR="0089031B" w:rsidRDefault="0089031B" w:rsidP="0089031B">
      <w:pPr>
        <w:spacing w:after="0"/>
        <w:jc w:val="both"/>
        <w:rPr>
          <w:rStyle w:val="a4"/>
          <w:rFonts w:asciiTheme="minorHAnsi" w:hAnsiTheme="minorHAnsi"/>
        </w:rPr>
      </w:pPr>
    </w:p>
    <w:p w14:paraId="36866D2D" w14:textId="77777777" w:rsidR="0089031B" w:rsidRDefault="0089031B" w:rsidP="0089031B"/>
    <w:p w14:paraId="6402D8A6" w14:textId="77777777" w:rsidR="00CA79E6" w:rsidRPr="000D5741" w:rsidRDefault="00CA79E6" w:rsidP="000D5741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14:paraId="5C3E4B3E" w14:textId="59FAA814" w:rsidR="0046541F" w:rsidRPr="000D5741" w:rsidRDefault="0046541F" w:rsidP="0005758F">
      <w:pPr>
        <w:pStyle w:val="a6"/>
        <w:numPr>
          <w:ilvl w:val="0"/>
          <w:numId w:val="2"/>
        </w:numPr>
        <w:spacing w:after="0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0D5741">
        <w:rPr>
          <w:rFonts w:ascii="Times New Roman" w:hAnsi="Times New Roman"/>
          <w:b/>
          <w:sz w:val="26"/>
          <w:szCs w:val="26"/>
        </w:rPr>
        <w:t>КОНТРОЛЬ ОЦЕНКА РЕЗУЛЬТАТОВ ОСВОЕНИЯ УЧЕБНОЙ ДИСЦИПЛИНЫ</w:t>
      </w:r>
    </w:p>
    <w:p w14:paraId="5CD97BCA" w14:textId="365076A5" w:rsidR="00E068C9" w:rsidRPr="000D5741" w:rsidRDefault="00E068C9" w:rsidP="000D574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0D5741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</w:t>
      </w:r>
      <w:r w:rsidR="0005758F" w:rsidRPr="000D5741">
        <w:rPr>
          <w:sz w:val="26"/>
          <w:szCs w:val="26"/>
        </w:rPr>
        <w:t>выполнения индивидуальных</w:t>
      </w:r>
      <w:r w:rsidRPr="000D5741">
        <w:rPr>
          <w:sz w:val="26"/>
          <w:szCs w:val="26"/>
        </w:rPr>
        <w:t xml:space="preserve"> заданий, в том числе в условиях    применения электронного обучения и дистанционных образовательных технологий.</w:t>
      </w:r>
    </w:p>
    <w:p w14:paraId="1E6ECE4D" w14:textId="77777777" w:rsidR="00E068C9" w:rsidRPr="000D5741" w:rsidRDefault="00E068C9" w:rsidP="000D5741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4B2293" w:rsidRPr="000D5741" w14:paraId="5589DE8D" w14:textId="77777777" w:rsidTr="0005758F">
        <w:tc>
          <w:tcPr>
            <w:tcW w:w="4361" w:type="dxa"/>
          </w:tcPr>
          <w:p w14:paraId="1BED1241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Результаты обучения </w:t>
            </w:r>
          </w:p>
          <w:p w14:paraId="70E1F684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14:paraId="27BB1AEB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 </w:t>
            </w:r>
          </w:p>
          <w:p w14:paraId="500471AD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4B2293" w:rsidRPr="000D5741" w14:paraId="47894B70" w14:textId="77777777" w:rsidTr="0005758F">
        <w:tc>
          <w:tcPr>
            <w:tcW w:w="4361" w:type="dxa"/>
          </w:tcPr>
          <w:p w14:paraId="252BA5DC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sz w:val="26"/>
                <w:szCs w:val="26"/>
              </w:rPr>
              <w:t>уметь</w:t>
            </w:r>
          </w:p>
        </w:tc>
        <w:tc>
          <w:tcPr>
            <w:tcW w:w="5103" w:type="dxa"/>
          </w:tcPr>
          <w:p w14:paraId="1686AC36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0D5741" w14:paraId="623A82E7" w14:textId="77777777" w:rsidTr="0005758F">
        <w:tc>
          <w:tcPr>
            <w:tcW w:w="4361" w:type="dxa"/>
          </w:tcPr>
          <w:p w14:paraId="791FEDE3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 производить расчеты механических передач и простейших сборочных единиц;  </w:t>
            </w:r>
          </w:p>
          <w:p w14:paraId="73788AE7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-читать кинематические схемы; </w:t>
            </w:r>
          </w:p>
          <w:p w14:paraId="2769F8D7" w14:textId="77777777" w:rsidR="004B2293" w:rsidRPr="000D5741" w:rsidRDefault="004B2293" w:rsidP="0005758F">
            <w:pPr>
              <w:spacing w:line="276" w:lineRule="auto"/>
              <w:contextualSpacing/>
              <w:rPr>
                <w:i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-определять напряжения в конструкционных элементах;</w:t>
            </w:r>
          </w:p>
          <w:p w14:paraId="2B69048C" w14:textId="77777777" w:rsidR="004B2293" w:rsidRPr="000D5741" w:rsidRDefault="004B2293" w:rsidP="0005758F">
            <w:pPr>
              <w:ind w:firstLine="709"/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103" w:type="dxa"/>
          </w:tcPr>
          <w:p w14:paraId="76E04121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Лабораторная работа №4</w:t>
            </w:r>
          </w:p>
          <w:p w14:paraId="142F79C4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Самостоятельные работы №6-7</w:t>
            </w:r>
          </w:p>
          <w:p w14:paraId="63CABA7C" w14:textId="1BB8A74D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14:paraId="7000A15E" w14:textId="15F6E9A6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14:paraId="00822A95" w14:textId="3C6E5361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доклады по разделу «Сопротивление материалов»</w:t>
            </w:r>
          </w:p>
          <w:p w14:paraId="1CA84F3A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2D2E3F2E" w14:textId="57FCC4E8" w:rsidR="004B2293" w:rsidRPr="0005758F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сообщения на тему «Действующие стандарты в промышленности»</w:t>
            </w:r>
          </w:p>
        </w:tc>
      </w:tr>
      <w:tr w:rsidR="004B2293" w:rsidRPr="000D5741" w14:paraId="0DD3686D" w14:textId="77777777" w:rsidTr="0005758F">
        <w:tc>
          <w:tcPr>
            <w:tcW w:w="4361" w:type="dxa"/>
          </w:tcPr>
          <w:p w14:paraId="79BCC4C9" w14:textId="06D82DF3" w:rsidR="004B2293" w:rsidRPr="0005758F" w:rsidRDefault="0005758F" w:rsidP="0005758F">
            <w:pPr>
              <w:spacing w:line="276" w:lineRule="auto"/>
              <w:contextualSpacing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з</w:t>
            </w:r>
            <w:r w:rsidR="004B2293" w:rsidRPr="0005758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нать </w:t>
            </w:r>
          </w:p>
        </w:tc>
        <w:tc>
          <w:tcPr>
            <w:tcW w:w="5103" w:type="dxa"/>
          </w:tcPr>
          <w:p w14:paraId="59D6504C" w14:textId="77777777" w:rsidR="004B2293" w:rsidRPr="000D5741" w:rsidRDefault="004B2293" w:rsidP="000D5741">
            <w:pPr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B2293" w:rsidRPr="000D5741" w14:paraId="55013603" w14:textId="77777777" w:rsidTr="0005758F">
        <w:tc>
          <w:tcPr>
            <w:tcW w:w="4361" w:type="dxa"/>
          </w:tcPr>
          <w:p w14:paraId="0259D7E5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основы технической механики;</w:t>
            </w:r>
          </w:p>
          <w:p w14:paraId="4BBC2BCE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 xml:space="preserve">- виды механизмов, их кинематические и динамические характеристики; </w:t>
            </w:r>
          </w:p>
          <w:p w14:paraId="0CE95FD9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методику расчета элементов конструкций на прочность, жесткость и устойчивость при различных видах деформации;</w:t>
            </w:r>
          </w:p>
          <w:p w14:paraId="700EC26C" w14:textId="77777777" w:rsidR="004B2293" w:rsidRPr="000D5741" w:rsidRDefault="004B2293" w:rsidP="0005758F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- основы расчетов механических передач и простейших сборочных единиц общего назначения.</w:t>
            </w:r>
          </w:p>
          <w:p w14:paraId="1315D5B2" w14:textId="50B2DA0C" w:rsidR="004B2293" w:rsidRPr="0005758F" w:rsidRDefault="004B2293" w:rsidP="0005758F">
            <w:pPr>
              <w:pStyle w:val="20"/>
              <w:shd w:val="clear" w:color="auto" w:fill="auto"/>
              <w:spacing w:before="0" w:after="0" w:line="276" w:lineRule="auto"/>
              <w:ind w:firstLine="0"/>
              <w:contextualSpacing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103" w:type="dxa"/>
          </w:tcPr>
          <w:p w14:paraId="47B3BB72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Самостоятельная работа №1</w:t>
            </w:r>
          </w:p>
          <w:p w14:paraId="552ADD94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Самостоятельная работа №10</w:t>
            </w:r>
          </w:p>
          <w:p w14:paraId="1B8A890C" w14:textId="7863E3E2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Лабораторная работа №5</w:t>
            </w:r>
          </w:p>
          <w:p w14:paraId="2CB85672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 №10</w:t>
            </w:r>
          </w:p>
          <w:p w14:paraId="41A1CB34" w14:textId="2B2A5A0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на тему «Движение материальной точки»</w:t>
            </w:r>
          </w:p>
          <w:p w14:paraId="71DC4F1F" w14:textId="12CC7B03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Контрольная работа по теме «Расчеты на прочность при изгибе»</w:t>
            </w:r>
          </w:p>
          <w:p w14:paraId="08FFC543" w14:textId="4997EBF8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расчетно – графические работы</w:t>
            </w:r>
          </w:p>
          <w:p w14:paraId="573F4D8A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</w:t>
            </w:r>
            <w:r w:rsidRPr="000D5741">
              <w:rPr>
                <w:rFonts w:ascii="Times New Roman" w:hAnsi="Times New Roman"/>
                <w:sz w:val="26"/>
                <w:szCs w:val="26"/>
              </w:rPr>
              <w:lastRenderedPageBreak/>
              <w:t>ческие передачи</w:t>
            </w:r>
          </w:p>
          <w:p w14:paraId="23FBB3D5" w14:textId="77777777" w:rsidR="004B2293" w:rsidRPr="000D5741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Решение ситуационных и производственных задач</w:t>
            </w:r>
          </w:p>
          <w:p w14:paraId="4E7AB867" w14:textId="644466AD" w:rsidR="004B2293" w:rsidRPr="0005758F" w:rsidRDefault="004B2293" w:rsidP="0005758F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Подготовить сообщение по теме «Механические передачи»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46541F" w:rsidRPr="000D5741" w14:paraId="70B2D279" w14:textId="77777777" w:rsidTr="0005758F">
        <w:trPr>
          <w:trHeight w:val="245"/>
        </w:trPr>
        <w:tc>
          <w:tcPr>
            <w:tcW w:w="4395" w:type="dxa"/>
          </w:tcPr>
          <w:p w14:paraId="1FEB0CCB" w14:textId="45DCED25" w:rsidR="0046541F" w:rsidRPr="000D5741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lastRenderedPageBreak/>
              <w:t xml:space="preserve">Результаты </w:t>
            </w:r>
            <w:r w:rsidR="0005758F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103" w:type="dxa"/>
          </w:tcPr>
          <w:p w14:paraId="17569C31" w14:textId="77777777" w:rsidR="0046541F" w:rsidRPr="000D5741" w:rsidRDefault="0046541F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A430A" w:rsidRPr="000D5741" w14:paraId="3997E176" w14:textId="77777777" w:rsidTr="0005758F">
        <w:trPr>
          <w:trHeight w:val="523"/>
        </w:trPr>
        <w:tc>
          <w:tcPr>
            <w:tcW w:w="4395" w:type="dxa"/>
          </w:tcPr>
          <w:p w14:paraId="17416186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5103" w:type="dxa"/>
          </w:tcPr>
          <w:p w14:paraId="42470501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Самооценка результатов собственной деятельности. Публичный рейтинг с целью демонстрации индивидуальных и групповых компетенций</w:t>
            </w:r>
          </w:p>
        </w:tc>
      </w:tr>
      <w:tr w:rsidR="00FA430A" w:rsidRPr="000D5741" w14:paraId="3B20ED9E" w14:textId="77777777" w:rsidTr="0005758F">
        <w:trPr>
          <w:trHeight w:val="523"/>
        </w:trPr>
        <w:tc>
          <w:tcPr>
            <w:tcW w:w="4395" w:type="dxa"/>
          </w:tcPr>
          <w:p w14:paraId="12B14D80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2. Организовывать собственную деятельность, исходя из цели и способов ее достижения, определенных руководителем </w:t>
            </w:r>
          </w:p>
        </w:tc>
        <w:tc>
          <w:tcPr>
            <w:tcW w:w="5103" w:type="dxa"/>
          </w:tcPr>
          <w:p w14:paraId="36F6F4FA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Экспертная оценка сформированности компетенций в ходе практической работы. Обратная связь (анализ и обсуждение результатов деятельности с целью выявления сильных/слабых компетенций студента)</w:t>
            </w:r>
          </w:p>
        </w:tc>
      </w:tr>
      <w:tr w:rsidR="00FA430A" w:rsidRPr="000D5741" w14:paraId="1A3B97EB" w14:textId="77777777" w:rsidTr="0005758F">
        <w:trPr>
          <w:trHeight w:val="385"/>
        </w:trPr>
        <w:tc>
          <w:tcPr>
            <w:tcW w:w="4395" w:type="dxa"/>
          </w:tcPr>
          <w:p w14:paraId="79489538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3.  Принимать решения в стандартных и нестандартных ситуациях и нести за них ответственность. </w:t>
            </w:r>
          </w:p>
        </w:tc>
        <w:tc>
          <w:tcPr>
            <w:tcW w:w="5103" w:type="dxa"/>
          </w:tcPr>
          <w:p w14:paraId="709188D7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Диагностика. Кейс- метод с целью оценки способностей к анализу, контролю и принятию решений.</w:t>
            </w:r>
          </w:p>
        </w:tc>
      </w:tr>
      <w:tr w:rsidR="00FA430A" w:rsidRPr="000D5741" w14:paraId="40956879" w14:textId="77777777" w:rsidTr="0005758F">
        <w:trPr>
          <w:trHeight w:val="799"/>
        </w:trPr>
        <w:tc>
          <w:tcPr>
            <w:tcW w:w="4395" w:type="dxa"/>
          </w:tcPr>
          <w:p w14:paraId="7B3FD6ED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4. 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  <w:tc>
          <w:tcPr>
            <w:tcW w:w="5103" w:type="dxa"/>
          </w:tcPr>
          <w:p w14:paraId="5B254A04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Количественная оценка результатов практической деятельности. Качественная оценка результатов практической деятельности</w:t>
            </w:r>
          </w:p>
        </w:tc>
      </w:tr>
      <w:tr w:rsidR="00FA430A" w:rsidRPr="000D5741" w14:paraId="60DBB1F9" w14:textId="77777777" w:rsidTr="0005758F">
        <w:trPr>
          <w:trHeight w:val="385"/>
        </w:trPr>
        <w:tc>
          <w:tcPr>
            <w:tcW w:w="4395" w:type="dxa"/>
          </w:tcPr>
          <w:p w14:paraId="3ED5CED0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5  Использовать информационно-коммуникационные технологии в профессиональной деятельности. </w:t>
            </w:r>
          </w:p>
        </w:tc>
        <w:tc>
          <w:tcPr>
            <w:tcW w:w="5103" w:type="dxa"/>
          </w:tcPr>
          <w:p w14:paraId="2B6BC7C6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Практическая работа. Технический тест.</w:t>
            </w:r>
          </w:p>
        </w:tc>
      </w:tr>
      <w:tr w:rsidR="00FA430A" w:rsidRPr="000D5741" w14:paraId="786C741C" w14:textId="77777777" w:rsidTr="0005758F">
        <w:trPr>
          <w:trHeight w:val="385"/>
        </w:trPr>
        <w:tc>
          <w:tcPr>
            <w:tcW w:w="4395" w:type="dxa"/>
          </w:tcPr>
          <w:p w14:paraId="67477C64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6 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5103" w:type="dxa"/>
          </w:tcPr>
          <w:p w14:paraId="3C7BE77D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Взаимооценка индивидуальных и групповых результатов. Социометрия с целью определения командного взаимодействия и ролей участников</w:t>
            </w:r>
          </w:p>
        </w:tc>
      </w:tr>
      <w:tr w:rsidR="00FA430A" w:rsidRPr="000D5741" w14:paraId="12F2FC14" w14:textId="77777777" w:rsidTr="0005758F">
        <w:trPr>
          <w:trHeight w:val="523"/>
        </w:trPr>
        <w:tc>
          <w:tcPr>
            <w:tcW w:w="4395" w:type="dxa"/>
          </w:tcPr>
          <w:p w14:paraId="73AF3DDF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7  Брать на себя ответственность за работу членов команды (подчиненных), результат выполнения заданий. </w:t>
            </w:r>
          </w:p>
        </w:tc>
        <w:tc>
          <w:tcPr>
            <w:tcW w:w="5103" w:type="dxa"/>
          </w:tcPr>
          <w:p w14:paraId="24E57CD7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Работа проектных групп с целью оценки ОК связанных с навыками управления рабочей группой</w:t>
            </w:r>
          </w:p>
        </w:tc>
      </w:tr>
      <w:tr w:rsidR="00FA430A" w:rsidRPr="000D5741" w14:paraId="580A45AD" w14:textId="77777777" w:rsidTr="0005758F">
        <w:trPr>
          <w:trHeight w:val="799"/>
        </w:trPr>
        <w:tc>
          <w:tcPr>
            <w:tcW w:w="4395" w:type="dxa"/>
          </w:tcPr>
          <w:p w14:paraId="0EBD590B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5103" w:type="dxa"/>
          </w:tcPr>
          <w:p w14:paraId="110DC34E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Анализ достижений с целью выявления зоны ближайшего развития студента.</w:t>
            </w:r>
          </w:p>
        </w:tc>
      </w:tr>
      <w:tr w:rsidR="00FA430A" w:rsidRPr="000D5741" w14:paraId="23FC4F11" w14:textId="77777777" w:rsidTr="0005758F">
        <w:trPr>
          <w:trHeight w:val="385"/>
        </w:trPr>
        <w:tc>
          <w:tcPr>
            <w:tcW w:w="4395" w:type="dxa"/>
          </w:tcPr>
          <w:p w14:paraId="1D1FDC7C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ОК 9.  Ориентироваться в условиях частой смены технологий в профессиональной деятельности </w:t>
            </w:r>
          </w:p>
        </w:tc>
        <w:tc>
          <w:tcPr>
            <w:tcW w:w="5103" w:type="dxa"/>
          </w:tcPr>
          <w:p w14:paraId="6A5A4455" w14:textId="77777777" w:rsidR="00FA430A" w:rsidRPr="000D5741" w:rsidRDefault="00FA430A" w:rsidP="0005758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D5741">
              <w:rPr>
                <w:rFonts w:ascii="Times New Roman" w:hAnsi="Times New Roman"/>
                <w:sz w:val="26"/>
                <w:szCs w:val="26"/>
              </w:rPr>
              <w:t>Приемы решения задач с целью выявления навыков решения задач с использованием инновационных приемов и методов.</w:t>
            </w:r>
          </w:p>
        </w:tc>
      </w:tr>
      <w:tr w:rsidR="00FA430A" w:rsidRPr="000D5741" w14:paraId="196C9CF5" w14:textId="77777777" w:rsidTr="0005758F">
        <w:trPr>
          <w:trHeight w:val="385"/>
        </w:trPr>
        <w:tc>
          <w:tcPr>
            <w:tcW w:w="4395" w:type="dxa"/>
          </w:tcPr>
          <w:p w14:paraId="2171FF04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5103" w:type="dxa"/>
          </w:tcPr>
          <w:p w14:paraId="2D510D01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7E3E4409" w14:textId="77777777" w:rsidTr="0005758F">
        <w:trPr>
          <w:trHeight w:val="385"/>
        </w:trPr>
        <w:tc>
          <w:tcPr>
            <w:tcW w:w="4395" w:type="dxa"/>
          </w:tcPr>
          <w:p w14:paraId="76CE2251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103" w:type="dxa"/>
          </w:tcPr>
          <w:p w14:paraId="5D0769EC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00775D2D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оценка результатов выполнения лабораторных работ №1-5</w:t>
            </w:r>
          </w:p>
        </w:tc>
      </w:tr>
      <w:tr w:rsidR="00FA430A" w:rsidRPr="000D5741" w14:paraId="62AA4E9D" w14:textId="77777777" w:rsidTr="0005758F">
        <w:trPr>
          <w:trHeight w:val="385"/>
        </w:trPr>
        <w:tc>
          <w:tcPr>
            <w:tcW w:w="4395" w:type="dxa"/>
          </w:tcPr>
          <w:p w14:paraId="35C5126B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103" w:type="dxa"/>
          </w:tcPr>
          <w:p w14:paraId="64606FB5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69ABF00B" w14:textId="77777777" w:rsidTr="0005758F">
        <w:trPr>
          <w:trHeight w:val="385"/>
        </w:trPr>
        <w:tc>
          <w:tcPr>
            <w:tcW w:w="4395" w:type="dxa"/>
          </w:tcPr>
          <w:p w14:paraId="3A96D166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103" w:type="dxa"/>
          </w:tcPr>
          <w:p w14:paraId="46EC1344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Результаты выполнения практических заданий №1-10</w:t>
            </w:r>
          </w:p>
        </w:tc>
      </w:tr>
      <w:tr w:rsidR="00FA430A" w:rsidRPr="000D5741" w14:paraId="12D84743" w14:textId="77777777" w:rsidTr="0005758F">
        <w:trPr>
          <w:trHeight w:val="385"/>
        </w:trPr>
        <w:tc>
          <w:tcPr>
            <w:tcW w:w="4395" w:type="dxa"/>
          </w:tcPr>
          <w:p w14:paraId="0424B5C2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5103" w:type="dxa"/>
          </w:tcPr>
          <w:p w14:paraId="0F5D8C33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0D5741" w14:paraId="3FDB6059" w14:textId="77777777" w:rsidTr="0005758F">
        <w:trPr>
          <w:trHeight w:val="385"/>
        </w:trPr>
        <w:tc>
          <w:tcPr>
            <w:tcW w:w="4395" w:type="dxa"/>
          </w:tcPr>
          <w:p w14:paraId="0E329ACD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103" w:type="dxa"/>
          </w:tcPr>
          <w:p w14:paraId="46696C8F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оценка устного ответа по разделам «Кинематика, статика и сопротивление материалов и детали машин»</w:t>
            </w:r>
          </w:p>
          <w:p w14:paraId="55768BBB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- анализ результатов практических работ №1-10</w:t>
            </w:r>
          </w:p>
        </w:tc>
      </w:tr>
      <w:tr w:rsidR="00FA430A" w:rsidRPr="000D5741" w14:paraId="21F559BA" w14:textId="77777777" w:rsidTr="0005758F">
        <w:trPr>
          <w:trHeight w:val="385"/>
        </w:trPr>
        <w:tc>
          <w:tcPr>
            <w:tcW w:w="4395" w:type="dxa"/>
          </w:tcPr>
          <w:p w14:paraId="5E0C00E2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103" w:type="dxa"/>
          </w:tcPr>
          <w:p w14:paraId="0D8AD40B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анализ результатов практических работ №1-10</w:t>
            </w:r>
          </w:p>
        </w:tc>
      </w:tr>
      <w:tr w:rsidR="00FA430A" w:rsidRPr="000D5741" w14:paraId="42D1ECD3" w14:textId="77777777" w:rsidTr="0005758F">
        <w:trPr>
          <w:trHeight w:val="385"/>
        </w:trPr>
        <w:tc>
          <w:tcPr>
            <w:tcW w:w="4395" w:type="dxa"/>
          </w:tcPr>
          <w:p w14:paraId="5C800318" w14:textId="478277C3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</w:t>
            </w:r>
            <w:r w:rsidR="0005758F" w:rsidRPr="000575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05758F">
              <w:rPr>
                <w:rFonts w:ascii="Times New Roman" w:hAnsi="Times New Roman"/>
                <w:sz w:val="26"/>
                <w:szCs w:val="26"/>
              </w:rPr>
              <w:t>производственной деятельности.</w:t>
            </w:r>
          </w:p>
        </w:tc>
        <w:tc>
          <w:tcPr>
            <w:tcW w:w="5103" w:type="dxa"/>
          </w:tcPr>
          <w:p w14:paraId="36039758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  <w:tr w:rsidR="00FA430A" w:rsidRPr="000D5741" w14:paraId="4A8AF157" w14:textId="77777777" w:rsidTr="0005758F">
        <w:trPr>
          <w:trHeight w:val="385"/>
        </w:trPr>
        <w:tc>
          <w:tcPr>
            <w:tcW w:w="4395" w:type="dxa"/>
          </w:tcPr>
          <w:p w14:paraId="0A773D09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t>ПК 3.2. Участие в руководстве рабо</w:t>
            </w:r>
            <w:r w:rsidRPr="0005758F">
              <w:rPr>
                <w:rFonts w:ascii="Times New Roman" w:hAnsi="Times New Roman"/>
                <w:sz w:val="26"/>
                <w:szCs w:val="26"/>
              </w:rPr>
              <w:lastRenderedPageBreak/>
              <w:t>той структурного подразделения для реализации производственной деятельности.</w:t>
            </w:r>
          </w:p>
        </w:tc>
        <w:tc>
          <w:tcPr>
            <w:tcW w:w="5103" w:type="dxa"/>
          </w:tcPr>
          <w:p w14:paraId="1B6D48B4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Работа в малых группах, оценка результа</w:t>
            </w: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тов тестирование</w:t>
            </w:r>
          </w:p>
        </w:tc>
      </w:tr>
      <w:tr w:rsidR="00FA430A" w:rsidRPr="000D5741" w14:paraId="0171E0FE" w14:textId="77777777" w:rsidTr="0005758F">
        <w:trPr>
          <w:trHeight w:val="385"/>
        </w:trPr>
        <w:tc>
          <w:tcPr>
            <w:tcW w:w="4395" w:type="dxa"/>
          </w:tcPr>
          <w:p w14:paraId="4F59692D" w14:textId="77777777" w:rsidR="00FA430A" w:rsidRPr="0005758F" w:rsidRDefault="00FA430A" w:rsidP="0005758F">
            <w:pPr>
              <w:rPr>
                <w:rFonts w:ascii="Times New Roman" w:hAnsi="Times New Roman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sz w:val="26"/>
                <w:szCs w:val="26"/>
              </w:rPr>
              <w:lastRenderedPageBreak/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5103" w:type="dxa"/>
          </w:tcPr>
          <w:p w14:paraId="3424C3A2" w14:textId="77777777" w:rsidR="00FA430A" w:rsidRPr="0005758F" w:rsidRDefault="00FA430A" w:rsidP="0005758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58F">
              <w:rPr>
                <w:rFonts w:ascii="Times New Roman" w:hAnsi="Times New Roman"/>
                <w:color w:val="000000"/>
                <w:sz w:val="26"/>
                <w:szCs w:val="26"/>
              </w:rPr>
              <w:t>Работа в малых группах, оценка результатов тестирование</w:t>
            </w:r>
          </w:p>
        </w:tc>
      </w:tr>
    </w:tbl>
    <w:p w14:paraId="38C2BD78" w14:textId="77777777" w:rsidR="0046541F" w:rsidRPr="00177D95" w:rsidRDefault="0046541F" w:rsidP="006442CB">
      <w:pPr>
        <w:rPr>
          <w:rFonts w:ascii="Times New Roman" w:hAnsi="Times New Roman"/>
          <w:sz w:val="26"/>
          <w:szCs w:val="26"/>
        </w:rPr>
        <w:sectPr w:rsidR="0046541F" w:rsidRPr="00177D95" w:rsidSect="000D574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E70906" w:rsidRPr="00E70906" w14:paraId="00BE9894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3471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97D3" w14:textId="77777777" w:rsidR="002F7CAB" w:rsidRPr="002F7CAB" w:rsidRDefault="002F7CAB" w:rsidP="002F7CAB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2F7CAB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14:paraId="3BBA9A4F" w14:textId="55D2AD1D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70906" w:rsidRPr="00E70906" w14:paraId="05C5DF7A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00B02" w14:textId="77777777" w:rsidR="00E70906" w:rsidRPr="00E70906" w:rsidRDefault="00E70906" w:rsidP="00355E69">
            <w:pPr>
              <w:ind w:firstLine="709"/>
              <w:jc w:val="both"/>
              <w:rPr>
                <w:rFonts w:ascii="Times New Roman" w:hAnsi="Times New Roman"/>
              </w:rPr>
            </w:pPr>
            <w:r w:rsidRPr="00E7090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ЛР8 </w:t>
            </w:r>
            <w:r w:rsidRPr="00E70906">
              <w:rPr>
                <w:rFonts w:ascii="Times New Roman" w:hAnsi="Times New Roman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55E309C4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98D5" w14:textId="77777777" w:rsidR="00E70906" w:rsidRPr="00E70906" w:rsidRDefault="00E70906" w:rsidP="00355E69">
            <w:pPr>
              <w:rPr>
                <w:rFonts w:ascii="Times New Roman" w:hAnsi="Times New Roman"/>
                <w:bCs/>
                <w:iCs/>
              </w:rPr>
            </w:pPr>
            <w:r w:rsidRPr="00E70906">
              <w:rPr>
                <w:rFonts w:ascii="Times New Roman" w:hAnsi="Times New Roman"/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E70906" w:rsidRPr="00E70906" w14:paraId="6C141F1B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AF25D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0963F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</w:rPr>
            </w:pPr>
            <w:r w:rsidRPr="00E70906">
              <w:rPr>
                <w:rFonts w:ascii="Times New Roman" w:hAnsi="Times New Roman"/>
              </w:rPr>
              <w:t>проявление культуры потребления</w:t>
            </w:r>
          </w:p>
          <w:p w14:paraId="5C20A984" w14:textId="77777777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E70906">
              <w:rPr>
                <w:rFonts w:ascii="Times New Roman" w:hAnsi="Times New Roman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14:paraId="5AFA316A" w14:textId="77777777" w:rsidR="00E70906" w:rsidRPr="00E70906" w:rsidRDefault="00E70906" w:rsidP="00E70906">
      <w:pPr>
        <w:rPr>
          <w:rFonts w:ascii="Times New Roman" w:hAnsi="Times New Roman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E70906" w:rsidRPr="00E70906" w14:paraId="3D77153B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F29C" w14:textId="77777777" w:rsidR="00E70906" w:rsidRPr="00E70906" w:rsidRDefault="00E70906" w:rsidP="00355E69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E70906">
              <w:rPr>
                <w:b/>
                <w:sz w:val="24"/>
                <w:szCs w:val="24"/>
              </w:rPr>
              <w:t>Личностные результаты</w:t>
            </w:r>
            <w:r w:rsidRPr="00E7090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реализации</w:t>
            </w:r>
            <w:r w:rsidRPr="00E709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программы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воспитания, определенные</w:t>
            </w:r>
            <w:r w:rsidRPr="00E7090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отраслевыми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требованиями</w:t>
            </w:r>
            <w:r w:rsidRPr="00E7090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к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деловым</w:t>
            </w:r>
            <w:r w:rsidRPr="00E7090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качествам</w:t>
            </w:r>
            <w:r w:rsidRPr="00E7090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906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732FA" w14:textId="77777777" w:rsidR="002F7CAB" w:rsidRPr="002F7CAB" w:rsidRDefault="002F7CAB" w:rsidP="002F7CAB">
            <w:pPr>
              <w:pStyle w:val="a6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b/>
                <w:spacing w:val="-67"/>
              </w:rPr>
            </w:pPr>
            <w:r w:rsidRPr="002F7CAB">
              <w:rPr>
                <w:rFonts w:ascii="Times New Roman" w:hAnsi="Times New Roman"/>
                <w:b/>
              </w:rPr>
              <w:t>Оценка освоения ОПОП в части достижения личностных результатов</w:t>
            </w:r>
          </w:p>
          <w:p w14:paraId="64481C6B" w14:textId="2A59F13D" w:rsidR="00E70906" w:rsidRPr="00E70906" w:rsidRDefault="00E70906" w:rsidP="00355E69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70906" w:rsidRPr="00E70906" w14:paraId="37DBBC76" w14:textId="77777777" w:rsidTr="00355E69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428A" w14:textId="77777777" w:rsidR="00E70906" w:rsidRPr="00E70906" w:rsidRDefault="00E70906" w:rsidP="00355E69">
            <w:pPr>
              <w:ind w:firstLine="709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ЛР16 </w:t>
            </w:r>
            <w:r w:rsidRPr="00E70906">
              <w:rPr>
                <w:rFonts w:ascii="Times New Roman" w:hAnsi="Times New Roman"/>
              </w:rPr>
              <w:t>Способный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искать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находить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необходимую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информацию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используя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разнообразные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технологии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ее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поиска,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для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решения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возникающих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в</w:t>
            </w:r>
            <w:r w:rsidRPr="00E70906">
              <w:rPr>
                <w:rFonts w:ascii="Times New Roman" w:hAnsi="Times New Roman"/>
                <w:spacing w:val="1"/>
              </w:rPr>
              <w:t xml:space="preserve"> </w:t>
            </w:r>
            <w:r w:rsidRPr="00E70906">
              <w:rPr>
                <w:rFonts w:ascii="Times New Roman" w:hAnsi="Times New Roman"/>
              </w:rPr>
              <w:t>процессе</w:t>
            </w:r>
            <w:r w:rsidRPr="00E70906">
              <w:rPr>
                <w:rFonts w:ascii="Times New Roman" w:hAnsi="Times New Roman"/>
                <w:spacing w:val="53"/>
              </w:rPr>
              <w:t xml:space="preserve"> </w:t>
            </w:r>
            <w:r w:rsidRPr="00E70906">
              <w:rPr>
                <w:rFonts w:ascii="Times New Roman" w:hAnsi="Times New Roman"/>
              </w:rPr>
              <w:t>производственной</w:t>
            </w:r>
            <w:r w:rsidRPr="00E70906">
              <w:rPr>
                <w:rFonts w:ascii="Times New Roman" w:hAnsi="Times New Roman"/>
                <w:spacing w:val="56"/>
              </w:rPr>
              <w:t xml:space="preserve"> </w:t>
            </w:r>
            <w:r w:rsidRPr="00E70906">
              <w:rPr>
                <w:rFonts w:ascii="Times New Roman" w:hAnsi="Times New Roman"/>
              </w:rPr>
              <w:t>деятельности</w:t>
            </w:r>
            <w:r w:rsidRPr="00E70906">
              <w:rPr>
                <w:rFonts w:ascii="Times New Roman" w:hAnsi="Times New Roman"/>
                <w:spacing w:val="54"/>
              </w:rPr>
              <w:t xml:space="preserve"> </w:t>
            </w:r>
            <w:r w:rsidRPr="00E70906">
              <w:rPr>
                <w:rFonts w:ascii="Times New Roman" w:hAnsi="Times New Roman"/>
              </w:rPr>
              <w:t>проблем</w:t>
            </w:r>
            <w:r w:rsidRPr="00E70906">
              <w:rPr>
                <w:rFonts w:ascii="Times New Roman" w:hAnsi="Times New Roman"/>
                <w:spacing w:val="54"/>
              </w:rPr>
              <w:t xml:space="preserve"> </w:t>
            </w:r>
            <w:r w:rsidRPr="00E70906">
              <w:rPr>
                <w:rFonts w:ascii="Times New Roman" w:hAnsi="Times New Roman"/>
              </w:rPr>
              <w:t>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37442" w14:textId="77777777" w:rsidR="00E70906" w:rsidRPr="00E70906" w:rsidRDefault="00E70906" w:rsidP="00355E69">
            <w:pPr>
              <w:rPr>
                <w:rFonts w:ascii="Times New Roman" w:hAnsi="Times New Roman"/>
                <w:bCs/>
                <w:iCs/>
              </w:rPr>
            </w:pPr>
            <w:r w:rsidRPr="00E70906">
              <w:rPr>
                <w:rFonts w:ascii="Times New Roman" w:hAnsi="Times New Roman"/>
                <w:bCs/>
                <w:iCs/>
              </w:rPr>
              <w:t>Самостоятельное формирование портфолио профессиональных достижений.</w:t>
            </w:r>
          </w:p>
          <w:p w14:paraId="53EFF6CB" w14:textId="77777777" w:rsidR="00E70906" w:rsidRPr="00E70906" w:rsidRDefault="00E70906" w:rsidP="00355E69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E70906">
              <w:rPr>
                <w:rFonts w:ascii="Times New Roman" w:hAnsi="Times New Roman"/>
                <w:bCs/>
                <w:iCs/>
              </w:rPr>
              <w:t>Участие в конкурсах профессионального</w:t>
            </w:r>
            <w:r w:rsidRPr="00E70906">
              <w:rPr>
                <w:rFonts w:ascii="Times New Roman" w:hAnsi="Times New Roman"/>
              </w:rPr>
              <w:t xml:space="preserve"> </w:t>
            </w:r>
            <w:r w:rsidRPr="00E70906">
              <w:rPr>
                <w:rFonts w:ascii="Times New Roman" w:hAnsi="Times New Roman"/>
                <w:bCs/>
                <w:iCs/>
              </w:rPr>
              <w:t>мастерства и в командных проектах</w:t>
            </w:r>
          </w:p>
        </w:tc>
      </w:tr>
    </w:tbl>
    <w:p w14:paraId="03D9D83B" w14:textId="77777777" w:rsidR="00E70906" w:rsidRDefault="00E70906" w:rsidP="00E70906"/>
    <w:p w14:paraId="57490F59" w14:textId="77777777" w:rsidR="00E70906" w:rsidRDefault="00E70906" w:rsidP="00E70906"/>
    <w:p w14:paraId="28DEA0DA" w14:textId="77777777" w:rsidR="00E70906" w:rsidRDefault="00E70906" w:rsidP="00E70906"/>
    <w:sectPr w:rsidR="00E70906" w:rsidSect="00A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1E7C4" w14:textId="77777777" w:rsidR="0059046B" w:rsidRDefault="0059046B" w:rsidP="00330226">
      <w:pPr>
        <w:spacing w:after="0" w:line="240" w:lineRule="auto"/>
      </w:pPr>
      <w:r>
        <w:separator/>
      </w:r>
    </w:p>
  </w:endnote>
  <w:endnote w:type="continuationSeparator" w:id="0">
    <w:p w14:paraId="67D70A1D" w14:textId="77777777" w:rsidR="0059046B" w:rsidRDefault="0059046B" w:rsidP="00330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9976674"/>
      <w:docPartObj>
        <w:docPartGallery w:val="Page Numbers (Bottom of Page)"/>
        <w:docPartUnique/>
      </w:docPartObj>
    </w:sdtPr>
    <w:sdtEndPr/>
    <w:sdtContent>
      <w:p w14:paraId="02115F35" w14:textId="1525E47F" w:rsidR="00330226" w:rsidRDefault="0033022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FB7">
          <w:rPr>
            <w:noProof/>
          </w:rPr>
          <w:t>18</w:t>
        </w:r>
        <w:r>
          <w:fldChar w:fldCharType="end"/>
        </w:r>
      </w:p>
    </w:sdtContent>
  </w:sdt>
  <w:p w14:paraId="027CFC34" w14:textId="77777777" w:rsidR="00330226" w:rsidRDefault="003302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E70AE" w14:textId="77777777" w:rsidR="0059046B" w:rsidRDefault="0059046B" w:rsidP="00330226">
      <w:pPr>
        <w:spacing w:after="0" w:line="240" w:lineRule="auto"/>
      </w:pPr>
      <w:r>
        <w:separator/>
      </w:r>
    </w:p>
  </w:footnote>
  <w:footnote w:type="continuationSeparator" w:id="0">
    <w:p w14:paraId="1D5C52F9" w14:textId="77777777" w:rsidR="0059046B" w:rsidRDefault="0059046B" w:rsidP="00330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205524E0"/>
    <w:multiLevelType w:val="multilevel"/>
    <w:tmpl w:val="1ADCB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3411442"/>
    <w:multiLevelType w:val="hybridMultilevel"/>
    <w:tmpl w:val="FB744C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20439"/>
    <w:multiLevelType w:val="multilevel"/>
    <w:tmpl w:val="3BF0B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58212665"/>
    <w:multiLevelType w:val="hybridMultilevel"/>
    <w:tmpl w:val="19006D2C"/>
    <w:lvl w:ilvl="0" w:tplc="68FAA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3C2"/>
    <w:rsid w:val="00005C09"/>
    <w:rsid w:val="0005169D"/>
    <w:rsid w:val="00051A9B"/>
    <w:rsid w:val="0005758F"/>
    <w:rsid w:val="000619D7"/>
    <w:rsid w:val="000B0C2B"/>
    <w:rsid w:val="000B6C97"/>
    <w:rsid w:val="000D5741"/>
    <w:rsid w:val="001109FA"/>
    <w:rsid w:val="0011136F"/>
    <w:rsid w:val="00136BCB"/>
    <w:rsid w:val="001663DB"/>
    <w:rsid w:val="00177D95"/>
    <w:rsid w:val="00181E82"/>
    <w:rsid w:val="001B5C34"/>
    <w:rsid w:val="002762D0"/>
    <w:rsid w:val="0029239D"/>
    <w:rsid w:val="002954D9"/>
    <w:rsid w:val="002960FA"/>
    <w:rsid w:val="00297A13"/>
    <w:rsid w:val="002C17F5"/>
    <w:rsid w:val="002C5611"/>
    <w:rsid w:val="002F7CAB"/>
    <w:rsid w:val="00310EA3"/>
    <w:rsid w:val="00330226"/>
    <w:rsid w:val="003503F5"/>
    <w:rsid w:val="00373991"/>
    <w:rsid w:val="004207E6"/>
    <w:rsid w:val="004553D1"/>
    <w:rsid w:val="00461F83"/>
    <w:rsid w:val="0046541F"/>
    <w:rsid w:val="004B2293"/>
    <w:rsid w:val="004B7C0B"/>
    <w:rsid w:val="004F4145"/>
    <w:rsid w:val="0050638D"/>
    <w:rsid w:val="0059046B"/>
    <w:rsid w:val="005A3E06"/>
    <w:rsid w:val="005D5F93"/>
    <w:rsid w:val="005D6C2F"/>
    <w:rsid w:val="006062A5"/>
    <w:rsid w:val="006442CB"/>
    <w:rsid w:val="00651D88"/>
    <w:rsid w:val="00656816"/>
    <w:rsid w:val="00665996"/>
    <w:rsid w:val="00683D55"/>
    <w:rsid w:val="006B5B00"/>
    <w:rsid w:val="007730F7"/>
    <w:rsid w:val="00791CA2"/>
    <w:rsid w:val="00795A8F"/>
    <w:rsid w:val="0080455B"/>
    <w:rsid w:val="0080703C"/>
    <w:rsid w:val="0081593D"/>
    <w:rsid w:val="008518F4"/>
    <w:rsid w:val="008613C2"/>
    <w:rsid w:val="0089031B"/>
    <w:rsid w:val="008D610C"/>
    <w:rsid w:val="008F0EAE"/>
    <w:rsid w:val="00914567"/>
    <w:rsid w:val="0093766B"/>
    <w:rsid w:val="00941721"/>
    <w:rsid w:val="00942B46"/>
    <w:rsid w:val="009708F3"/>
    <w:rsid w:val="00982F49"/>
    <w:rsid w:val="009A14A0"/>
    <w:rsid w:val="009A7F54"/>
    <w:rsid w:val="009B663E"/>
    <w:rsid w:val="00A134F9"/>
    <w:rsid w:val="00A24078"/>
    <w:rsid w:val="00A2434E"/>
    <w:rsid w:val="00A32F31"/>
    <w:rsid w:val="00A61F24"/>
    <w:rsid w:val="00AA1F20"/>
    <w:rsid w:val="00AB3BCC"/>
    <w:rsid w:val="00B03227"/>
    <w:rsid w:val="00B12BD4"/>
    <w:rsid w:val="00B52EA6"/>
    <w:rsid w:val="00BB5185"/>
    <w:rsid w:val="00BB626E"/>
    <w:rsid w:val="00BC31F1"/>
    <w:rsid w:val="00BE706A"/>
    <w:rsid w:val="00C04483"/>
    <w:rsid w:val="00C1144B"/>
    <w:rsid w:val="00C94643"/>
    <w:rsid w:val="00CA4CD1"/>
    <w:rsid w:val="00CA79E6"/>
    <w:rsid w:val="00CC5CCD"/>
    <w:rsid w:val="00D0350A"/>
    <w:rsid w:val="00D27F2D"/>
    <w:rsid w:val="00D528AB"/>
    <w:rsid w:val="00D87FB7"/>
    <w:rsid w:val="00D955D1"/>
    <w:rsid w:val="00DC272C"/>
    <w:rsid w:val="00DE1421"/>
    <w:rsid w:val="00DF4089"/>
    <w:rsid w:val="00DF6F5E"/>
    <w:rsid w:val="00E0385D"/>
    <w:rsid w:val="00E068C9"/>
    <w:rsid w:val="00E16260"/>
    <w:rsid w:val="00E52B6B"/>
    <w:rsid w:val="00E70906"/>
    <w:rsid w:val="00E73B17"/>
    <w:rsid w:val="00E773B5"/>
    <w:rsid w:val="00E90080"/>
    <w:rsid w:val="00EA7190"/>
    <w:rsid w:val="00EA7CDC"/>
    <w:rsid w:val="00ED7BA4"/>
    <w:rsid w:val="00EE7C8B"/>
    <w:rsid w:val="00EF0771"/>
    <w:rsid w:val="00F61DC9"/>
    <w:rsid w:val="00FA430A"/>
    <w:rsid w:val="00FB4317"/>
    <w:rsid w:val="00FC1DA2"/>
    <w:rsid w:val="00FE0EEA"/>
    <w:rsid w:val="00FE4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543A"/>
  <w15:docId w15:val="{E761C379-EDC0-4ECC-8B01-7197EADC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C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068C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42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2CB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hAnsi="Times New Roman"/>
      <w:lang w:eastAsia="en-US"/>
    </w:rPr>
  </w:style>
  <w:style w:type="paragraph" w:styleId="a3">
    <w:name w:val="Normal (Web)"/>
    <w:basedOn w:val="a"/>
    <w:uiPriority w:val="99"/>
    <w:unhideWhenUsed/>
    <w:rsid w:val="006442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6">
    <w:name w:val="Font Style26"/>
    <w:rsid w:val="006442CB"/>
    <w:rPr>
      <w:rFonts w:ascii="Times New Roman" w:hAnsi="Times New Roman" w:cs="Times New Roman"/>
      <w:sz w:val="22"/>
      <w:szCs w:val="22"/>
    </w:rPr>
  </w:style>
  <w:style w:type="character" w:styleId="a4">
    <w:name w:val="Hyperlink"/>
    <w:basedOn w:val="a0"/>
    <w:uiPriority w:val="99"/>
    <w:unhideWhenUsed/>
    <w:rsid w:val="0046541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654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B229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4B2293"/>
  </w:style>
  <w:style w:type="character" w:customStyle="1" w:styleId="211pt">
    <w:name w:val="Основной текст (2) + 11 pt;Полужирный"/>
    <w:basedOn w:val="2"/>
    <w:rsid w:val="002762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068C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068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2C5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05758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022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30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022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136BCB"/>
    <w:pPr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gost.prototypes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8979" TargetMode="External"/><Relationship Id="rId17" Type="http://schemas.openxmlformats.org/officeDocument/2006/relationships/hyperlink" Target="http://www.toehelp.ru/theory/soproma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protma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4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ysopro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etalma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9DA83-A8B4-4CDF-8767-08BADFC1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22</Pages>
  <Words>4381</Words>
  <Characters>24976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User</cp:lastModifiedBy>
  <cp:revision>64</cp:revision>
  <cp:lastPrinted>2022-01-09T19:47:00Z</cp:lastPrinted>
  <dcterms:created xsi:type="dcterms:W3CDTF">2019-05-17T12:28:00Z</dcterms:created>
  <dcterms:modified xsi:type="dcterms:W3CDTF">2022-03-25T12:35:00Z</dcterms:modified>
</cp:coreProperties>
</file>